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bookmarkStart w:id="0" w:name="_GoBack"/>
      <w:bookmarkEnd w:id="0"/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8C571B">
        <w:rPr>
          <w:b/>
          <w:bCs/>
        </w:rPr>
        <w:t>18</w:t>
      </w:r>
      <w:r>
        <w:rPr>
          <w:b/>
          <w:bCs/>
        </w:rPr>
        <w:t>__/20</w:t>
      </w:r>
      <w:r w:rsidR="008C571B">
        <w:rPr>
          <w:b/>
          <w:bCs/>
        </w:rPr>
        <w:t>19</w:t>
      </w:r>
      <w:r>
        <w:rPr>
          <w:b/>
          <w:bCs/>
        </w:rPr>
        <w:t>__</w:t>
      </w:r>
      <w:r w:rsidR="002F77C0">
        <w:rPr>
          <w:b/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8"/>
        <w:gridCol w:w="1929"/>
        <w:gridCol w:w="2314"/>
        <w:gridCol w:w="6000"/>
      </w:tblGrid>
      <w:tr w:rsidR="002F77C0" w:rsidRPr="005B2E8C" w:rsidTr="0027530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27530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:rsidTr="0027530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8C571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7530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Альбертовна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7530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МОУ ГЦРО 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7530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</w:t>
            </w:r>
            <w:r w:rsidR="00FC2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инновационной деятельности</w:t>
            </w:r>
          </w:p>
        </w:tc>
      </w:tr>
      <w:tr w:rsidR="0027530A" w:rsidRPr="005B2E8C" w:rsidTr="0027530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30A" w:rsidRDefault="0027530A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30A" w:rsidRPr="005B2E8C" w:rsidRDefault="0027530A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Агутина Ольга Валерьевна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30A" w:rsidRPr="005B2E8C" w:rsidRDefault="0027530A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530A" w:rsidRPr="005B2E8C" w:rsidRDefault="0027530A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инновационной деятельностью</w:t>
            </w:r>
          </w:p>
        </w:tc>
      </w:tr>
      <w:tr w:rsidR="00892247" w:rsidRPr="005B2E8C" w:rsidTr="00AC3D35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47" w:rsidRPr="005B2E8C" w:rsidRDefault="00892247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47" w:rsidRPr="005B2E8C" w:rsidRDefault="00892247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Ирина Николаевна 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247" w:rsidRPr="005B2E8C" w:rsidRDefault="00892247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92247" w:rsidRPr="005B2E8C" w:rsidRDefault="00892247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методического, информационного и аналитического сопровождения</w:t>
            </w:r>
          </w:p>
          <w:p w:rsidR="00892247" w:rsidRDefault="00892247" w:rsidP="00161994">
            <w:pPr>
              <w:jc w:val="both"/>
            </w:pPr>
          </w:p>
          <w:p w:rsidR="00892247" w:rsidRDefault="00892247" w:rsidP="00161994">
            <w:pPr>
              <w:jc w:val="both"/>
            </w:pPr>
          </w:p>
          <w:p w:rsidR="00892247" w:rsidRDefault="00892247" w:rsidP="00161994">
            <w:pPr>
              <w:jc w:val="both"/>
            </w:pPr>
          </w:p>
          <w:p w:rsidR="00892247" w:rsidRPr="005B2E8C" w:rsidRDefault="00892247" w:rsidP="00161994">
            <w:pPr>
              <w:jc w:val="both"/>
            </w:pPr>
          </w:p>
        </w:tc>
      </w:tr>
      <w:tr w:rsidR="00892247" w:rsidRPr="005B2E8C" w:rsidTr="00AC3D35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47" w:rsidRDefault="00892247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47" w:rsidRDefault="00892247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Елена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47" w:rsidRDefault="00892247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 кафедры преподавания филологических дисциплин в начальной школе ЯГПУ им. К.Д. Ушинского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47" w:rsidRPr="005B2E8C" w:rsidRDefault="00892247" w:rsidP="00161994">
            <w:pPr>
              <w:jc w:val="both"/>
            </w:pPr>
          </w:p>
        </w:tc>
      </w:tr>
      <w:tr w:rsidR="00161994" w:rsidRPr="005B2E8C" w:rsidTr="00892247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94" w:rsidRDefault="00161994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94" w:rsidRDefault="00161994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Крапивина Елизавета Эдуардовна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94" w:rsidRDefault="00161994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8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92247" w:rsidRPr="00161994" w:rsidRDefault="00892247" w:rsidP="00161994">
            <w:pPr>
              <w:jc w:val="both"/>
            </w:pPr>
            <w:r w:rsidRPr="00161994">
              <w:t xml:space="preserve"> Разработка </w:t>
            </w:r>
            <w:r>
              <w:t>модели</w:t>
            </w:r>
            <w:r w:rsidRPr="00161994">
              <w:t xml:space="preserve"> развития и поддержки детского чтения в ДОУ </w:t>
            </w:r>
          </w:p>
          <w:p w:rsidR="00892247" w:rsidRDefault="00892247" w:rsidP="00161994">
            <w:r>
              <w:t>Написание конспектов для с</w:t>
            </w:r>
            <w:r w:rsidRPr="00AD4FC7">
              <w:t>борник</w:t>
            </w:r>
            <w:r>
              <w:t>а</w:t>
            </w:r>
            <w:r w:rsidRPr="00AD4FC7">
              <w:t xml:space="preserve"> практических материалов</w:t>
            </w:r>
          </w:p>
          <w:p w:rsidR="00892247" w:rsidRDefault="00892247" w:rsidP="00161994">
            <w:r>
              <w:t>Разработка диагностических материалов</w:t>
            </w:r>
          </w:p>
          <w:p w:rsidR="00892247" w:rsidRDefault="00892247" w:rsidP="00161994">
            <w:r>
              <w:t>Показ открытых ОС по различным направлениям детского чтения</w:t>
            </w:r>
          </w:p>
          <w:p w:rsidR="00892247" w:rsidRDefault="00892247" w:rsidP="00161994">
            <w:r>
              <w:t xml:space="preserve">Анализ программ на предмет задач по ознакомлению дошкольников с художественной литературой </w:t>
            </w:r>
          </w:p>
          <w:p w:rsidR="00892247" w:rsidRPr="00AD4FC7" w:rsidRDefault="00892247" w:rsidP="00161994">
            <w:r>
              <w:t xml:space="preserve">Взаимодействие с семьями воспитанников по данному направлению </w:t>
            </w:r>
          </w:p>
          <w:p w:rsidR="00161994" w:rsidRPr="005B2E8C" w:rsidRDefault="00161994" w:rsidP="0027530A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94" w:rsidRPr="005B2E8C" w:rsidTr="00FD05F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94" w:rsidRDefault="00161994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94" w:rsidRDefault="00161994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94" w:rsidRDefault="00161994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1994" w:rsidRPr="005B2E8C" w:rsidRDefault="00161994" w:rsidP="0027530A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94" w:rsidRPr="005B2E8C" w:rsidTr="001503E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94" w:rsidRDefault="00161994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94" w:rsidRDefault="00161994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Татьяна Валентиновна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94" w:rsidRDefault="00161994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1994" w:rsidRPr="005B2E8C" w:rsidRDefault="00161994" w:rsidP="0027530A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94" w:rsidRPr="005B2E8C" w:rsidTr="00F63F9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94" w:rsidRDefault="00161994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94" w:rsidRDefault="00161994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94" w:rsidRDefault="00161994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1994" w:rsidRPr="005B2E8C" w:rsidRDefault="00161994" w:rsidP="0027530A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94" w:rsidRPr="005B2E8C" w:rsidTr="00F430E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94" w:rsidRDefault="00161994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94" w:rsidRDefault="00161994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Мария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994" w:rsidRDefault="00161994" w:rsidP="0027530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1994" w:rsidRPr="005B2E8C" w:rsidRDefault="00161994" w:rsidP="0027530A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47" w:rsidRPr="005B2E8C" w:rsidTr="00F430E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47" w:rsidRDefault="00892247" w:rsidP="0089224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47" w:rsidRDefault="00892247" w:rsidP="0089224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Марфина Ирина Викторовна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47" w:rsidRDefault="00892247" w:rsidP="0089224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247" w:rsidRPr="005B2E8C" w:rsidRDefault="00892247" w:rsidP="00892247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7C0" w:rsidRPr="005B2E8C" w:rsidRDefault="002F77C0" w:rsidP="002F77C0">
      <w:pPr>
        <w:jc w:val="both"/>
      </w:pPr>
    </w:p>
    <w:p w:rsidR="002F77C0" w:rsidRDefault="002F77C0" w:rsidP="002F77C0">
      <w:pPr>
        <w:jc w:val="both"/>
      </w:pPr>
      <w:r w:rsidRPr="005B2E8C">
        <w:t>Участники проекта (сетевое</w:t>
      </w:r>
      <w:r w:rsidR="0027530A">
        <w:t xml:space="preserve"> взаимодействие, при наличии): </w:t>
      </w:r>
    </w:p>
    <w:p w:rsidR="0027530A" w:rsidRDefault="0027530A" w:rsidP="002F77C0">
      <w:pPr>
        <w:jc w:val="both"/>
      </w:pPr>
    </w:p>
    <w:tbl>
      <w:tblPr>
        <w:tblStyle w:val="a4"/>
        <w:tblW w:w="10774" w:type="dxa"/>
        <w:tblInd w:w="-147" w:type="dxa"/>
        <w:tblLook w:val="04A0" w:firstRow="1" w:lastRow="0" w:firstColumn="1" w:lastColumn="0" w:noHBand="0" w:noVBand="1"/>
      </w:tblPr>
      <w:tblGrid>
        <w:gridCol w:w="568"/>
        <w:gridCol w:w="4252"/>
        <w:gridCol w:w="5954"/>
      </w:tblGrid>
      <w:tr w:rsidR="0027530A" w:rsidTr="0069187E">
        <w:tc>
          <w:tcPr>
            <w:tcW w:w="568" w:type="dxa"/>
            <w:vAlign w:val="center"/>
          </w:tcPr>
          <w:p w:rsidR="0027530A" w:rsidRPr="005B2E8C" w:rsidRDefault="0027530A" w:rsidP="0027530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27530A" w:rsidRPr="005B2E8C" w:rsidRDefault="0027530A" w:rsidP="0027530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954" w:type="dxa"/>
            <w:vAlign w:val="center"/>
          </w:tcPr>
          <w:p w:rsidR="0027530A" w:rsidRPr="005B2E8C" w:rsidRDefault="0027530A" w:rsidP="0027530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7530A" w:rsidTr="000245FB">
        <w:tc>
          <w:tcPr>
            <w:tcW w:w="568" w:type="dxa"/>
          </w:tcPr>
          <w:p w:rsidR="0027530A" w:rsidRPr="0027530A" w:rsidRDefault="0027530A" w:rsidP="0027530A">
            <w:pPr>
              <w:jc w:val="both"/>
            </w:pPr>
            <w:r w:rsidRPr="0027530A">
              <w:t>1</w:t>
            </w:r>
          </w:p>
        </w:tc>
        <w:tc>
          <w:tcPr>
            <w:tcW w:w="4252" w:type="dxa"/>
          </w:tcPr>
          <w:p w:rsidR="0027530A" w:rsidRPr="0027530A" w:rsidRDefault="0027530A" w:rsidP="0027530A">
            <w:pPr>
              <w:jc w:val="both"/>
            </w:pPr>
            <w:r w:rsidRPr="0027530A">
              <w:t>ЯГПУ им.</w:t>
            </w:r>
            <w:r>
              <w:t xml:space="preserve"> </w:t>
            </w:r>
            <w:proofErr w:type="spellStart"/>
            <w:r w:rsidRPr="0027530A">
              <w:t>К.Д.Ушинского</w:t>
            </w:r>
            <w:proofErr w:type="spellEnd"/>
          </w:p>
        </w:tc>
        <w:tc>
          <w:tcPr>
            <w:tcW w:w="5954" w:type="dxa"/>
          </w:tcPr>
          <w:p w:rsidR="0027530A" w:rsidRPr="0027530A" w:rsidRDefault="0027530A" w:rsidP="0027530A">
            <w:pPr>
              <w:jc w:val="both"/>
            </w:pPr>
            <w:r w:rsidRPr="0027530A">
              <w:t>Обеспечение преемственных связей дошкольного и начального образования по внедрению инновационных подходов в формировании у дошкольников любви к чтению</w:t>
            </w:r>
            <w:r w:rsidR="00B6758B">
              <w:t xml:space="preserve">, </w:t>
            </w:r>
            <w:r w:rsidR="00B6758B" w:rsidRPr="00B6758B">
              <w:t xml:space="preserve">участие в разработке материалов для участия в конкурсе </w:t>
            </w:r>
            <w:r w:rsidR="00B6758B">
              <w:t xml:space="preserve">«Необыкновенные приключения детей, их </w:t>
            </w:r>
            <w:r w:rsidR="00B6758B">
              <w:lastRenderedPageBreak/>
              <w:t>родителей и педагогов в библиотеке» по приобщению детей раннего и дошкольного возраста к чтению», организованном Российской Государственной детской библиотекой, организация практики студентов</w:t>
            </w:r>
          </w:p>
        </w:tc>
      </w:tr>
      <w:tr w:rsidR="0027530A" w:rsidTr="00871162">
        <w:tc>
          <w:tcPr>
            <w:tcW w:w="568" w:type="dxa"/>
          </w:tcPr>
          <w:p w:rsidR="0027530A" w:rsidRDefault="0027530A" w:rsidP="0027530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2</w:t>
            </w:r>
          </w:p>
        </w:tc>
        <w:tc>
          <w:tcPr>
            <w:tcW w:w="4252" w:type="dxa"/>
          </w:tcPr>
          <w:p w:rsidR="0027530A" w:rsidRDefault="0027530A" w:rsidP="0027530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Детская библиотека – филиал № 6</w:t>
            </w:r>
          </w:p>
        </w:tc>
        <w:tc>
          <w:tcPr>
            <w:tcW w:w="5954" w:type="dxa"/>
          </w:tcPr>
          <w:p w:rsidR="0027530A" w:rsidRDefault="00161994" w:rsidP="0027530A">
            <w:pPr>
              <w:jc w:val="both"/>
              <w:rPr>
                <w:u w:val="single"/>
              </w:rPr>
            </w:pPr>
            <w:r w:rsidRPr="00B6758B">
              <w:t xml:space="preserve">Помощь в организации работы семейного читательского клуба «Теремок», </w:t>
            </w:r>
            <w:r w:rsidR="00B6758B" w:rsidRPr="00B6758B">
              <w:t xml:space="preserve">участие в разработке материалов для участия в конкурсе </w:t>
            </w:r>
            <w:r w:rsidR="00B6758B">
              <w:t>«Необыкновенные приключения детей, их родителей и педагогов в библиотеке» по приобщению детей раннего и дошкольного возраста к чтению», организованном Российской Государственной детской библиотекой</w:t>
            </w:r>
            <w:r w:rsidR="00BB3DF7">
              <w:t>, организация выездного читального зала, тематические экскурсии</w:t>
            </w:r>
          </w:p>
        </w:tc>
      </w:tr>
    </w:tbl>
    <w:p w:rsidR="0027530A" w:rsidRPr="0054441A" w:rsidRDefault="0027530A" w:rsidP="002F77C0">
      <w:pPr>
        <w:jc w:val="both"/>
        <w:rPr>
          <w:u w:val="single"/>
        </w:rPr>
      </w:pP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</w:t>
      </w:r>
      <w:r w:rsidR="001461B9" w:rsidRPr="00B6758B">
        <w:rPr>
          <w:b/>
          <w:u w:val="single"/>
        </w:rPr>
        <w:t>20</w:t>
      </w:r>
      <w:r w:rsidR="00B6758B" w:rsidRPr="00B6758B">
        <w:rPr>
          <w:b/>
          <w:u w:val="single"/>
        </w:rPr>
        <w:t xml:space="preserve">18 </w:t>
      </w:r>
      <w:r w:rsidRPr="00B6758B">
        <w:rPr>
          <w:b/>
          <w:u w:val="single"/>
        </w:rPr>
        <w:t>/</w:t>
      </w:r>
      <w:r w:rsidR="001461B9" w:rsidRPr="00B6758B">
        <w:rPr>
          <w:b/>
          <w:u w:val="single"/>
        </w:rPr>
        <w:t>20</w:t>
      </w:r>
      <w:r w:rsidR="00B6758B" w:rsidRPr="00B6758B">
        <w:rPr>
          <w:b/>
          <w:u w:val="single"/>
        </w:rPr>
        <w:t>19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2552"/>
        <w:gridCol w:w="2976"/>
        <w:gridCol w:w="2694"/>
      </w:tblGrid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545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BB3DF7" w:rsidRPr="005B2E8C" w:rsidTr="007568D9">
        <w:trPr>
          <w:trHeight w:val="9385"/>
          <w:jc w:val="center"/>
        </w:trPr>
        <w:tc>
          <w:tcPr>
            <w:tcW w:w="540" w:type="dxa"/>
          </w:tcPr>
          <w:p w:rsidR="00BB3DF7" w:rsidRPr="005B2E8C" w:rsidRDefault="00BB3DF7" w:rsidP="00F3561D">
            <w:r w:rsidRPr="005B2E8C">
              <w:lastRenderedPageBreak/>
              <w:t>1</w:t>
            </w:r>
          </w:p>
        </w:tc>
        <w:tc>
          <w:tcPr>
            <w:tcW w:w="2545" w:type="dxa"/>
          </w:tcPr>
          <w:p w:rsidR="00BB3DF7" w:rsidRDefault="00BB3DF7" w:rsidP="00F3561D">
            <w:r>
              <w:t xml:space="preserve">Теоретический этап </w:t>
            </w:r>
          </w:p>
          <w:p w:rsidR="0011436B" w:rsidRPr="005B2E8C" w:rsidRDefault="0011436B" w:rsidP="00F3561D">
            <w:r w:rsidRPr="00AD4FC7">
              <w:t>Мониторинг, установочный семинар</w:t>
            </w:r>
            <w:r>
              <w:t>, круглый стол</w:t>
            </w:r>
          </w:p>
        </w:tc>
        <w:tc>
          <w:tcPr>
            <w:tcW w:w="2552" w:type="dxa"/>
          </w:tcPr>
          <w:p w:rsidR="00BB3DF7" w:rsidRPr="00AD4FC7" w:rsidRDefault="00BB3DF7" w:rsidP="00B6758B">
            <w:pPr>
              <w:spacing w:after="200" w:line="276" w:lineRule="auto"/>
            </w:pPr>
            <w:r w:rsidRPr="00AD4FC7">
              <w:t>1.Подготовка и проведение диагностических мероприятий по определению уровня читательской активности, методической готовности педагогов и специалистов ДОУ к реализации программы поддержки детского чтения в ДОУ</w:t>
            </w:r>
          </w:p>
          <w:p w:rsidR="00BB3DF7" w:rsidRPr="00AD4FC7" w:rsidRDefault="00BB3DF7" w:rsidP="00B6758B">
            <w:pPr>
              <w:spacing w:after="200" w:line="276" w:lineRule="auto"/>
            </w:pPr>
            <w:r w:rsidRPr="00AD4FC7">
              <w:t xml:space="preserve">2. Распределение в микро творческие группы. </w:t>
            </w:r>
          </w:p>
          <w:p w:rsidR="00BB3DF7" w:rsidRDefault="00BB3DF7" w:rsidP="00B6758B">
            <w:pPr>
              <w:jc w:val="both"/>
            </w:pPr>
            <w:r>
              <w:t>3.</w:t>
            </w:r>
            <w:r w:rsidRPr="00AD4FC7">
              <w:t>Изучение нормативных документов, анализ исходных теоретических положений по проекту</w:t>
            </w:r>
          </w:p>
          <w:p w:rsidR="00BB3DF7" w:rsidRDefault="00BB3DF7" w:rsidP="00B6758B">
            <w:pPr>
              <w:jc w:val="both"/>
            </w:pPr>
          </w:p>
          <w:p w:rsidR="00BB3DF7" w:rsidRPr="00AD4FC7" w:rsidRDefault="00BB3DF7" w:rsidP="00B6758B">
            <w:pPr>
              <w:jc w:val="both"/>
            </w:pPr>
            <w:r>
              <w:t xml:space="preserve">4. </w:t>
            </w:r>
            <w:r w:rsidRPr="00AD4FC7">
              <w:t>Разработка и обсуждение модели развития и поддержки детского чтения в ДОУ</w:t>
            </w:r>
          </w:p>
          <w:p w:rsidR="00BB3DF7" w:rsidRPr="005B2E8C" w:rsidRDefault="00BB3DF7" w:rsidP="00F3561D"/>
        </w:tc>
        <w:tc>
          <w:tcPr>
            <w:tcW w:w="2976" w:type="dxa"/>
          </w:tcPr>
          <w:p w:rsidR="00BB3DF7" w:rsidRPr="005B2E8C" w:rsidRDefault="00BB3DF7" w:rsidP="00F3561D">
            <w:r w:rsidRPr="00AD4FC7">
              <w:t>Организация творческих групп, распределение обязанностей по проекту</w:t>
            </w:r>
          </w:p>
          <w:p w:rsidR="00BB3DF7" w:rsidRDefault="00BB3DF7" w:rsidP="00F3561D"/>
          <w:p w:rsidR="00BB3DF7" w:rsidRPr="005B2E8C" w:rsidRDefault="00BB3DF7" w:rsidP="00F3561D">
            <w:r>
              <w:t>Разработка п</w:t>
            </w:r>
            <w:r w:rsidRPr="00AD4FC7">
              <w:t>роект</w:t>
            </w:r>
            <w:r>
              <w:t>а</w:t>
            </w:r>
            <w:r w:rsidRPr="00AD4FC7">
              <w:t xml:space="preserve"> модели развития и поддержки детского чтения в ДОУ</w:t>
            </w:r>
          </w:p>
        </w:tc>
        <w:tc>
          <w:tcPr>
            <w:tcW w:w="2694" w:type="dxa"/>
          </w:tcPr>
          <w:p w:rsidR="00BB3DF7" w:rsidRPr="005B2E8C" w:rsidRDefault="00BB3DF7" w:rsidP="00F3561D">
            <w:r>
              <w:t>Организованы творческие группы, распределены обязанности по проекту</w:t>
            </w:r>
          </w:p>
          <w:p w:rsidR="00BB3DF7" w:rsidRPr="005B2E8C" w:rsidRDefault="00BB3DF7" w:rsidP="00F3561D">
            <w:r>
              <w:t>Разработан проект модели развития и поддержки детского чтения в ДОУ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2</w:t>
            </w:r>
          </w:p>
        </w:tc>
        <w:tc>
          <w:tcPr>
            <w:tcW w:w="2545" w:type="dxa"/>
          </w:tcPr>
          <w:p w:rsidR="002F77C0" w:rsidRDefault="00287194" w:rsidP="00F3561D">
            <w:proofErr w:type="spellStart"/>
            <w:r>
              <w:t>Теоретико</w:t>
            </w:r>
            <w:proofErr w:type="spellEnd"/>
            <w:r>
              <w:t xml:space="preserve"> – практический этап</w:t>
            </w:r>
          </w:p>
          <w:p w:rsidR="0011436B" w:rsidRPr="00AD4FC7" w:rsidRDefault="0011436B" w:rsidP="0011436B">
            <w:pPr>
              <w:spacing w:after="200" w:line="276" w:lineRule="auto"/>
            </w:pPr>
            <w:proofErr w:type="spellStart"/>
            <w:r w:rsidRPr="00AD4FC7">
              <w:t>Видеопрезентации</w:t>
            </w:r>
            <w:proofErr w:type="spellEnd"/>
            <w:r w:rsidRPr="00AD4FC7">
              <w:t>, семинары, мастер - классы</w:t>
            </w:r>
          </w:p>
          <w:p w:rsidR="0011436B" w:rsidRPr="005B2E8C" w:rsidRDefault="0011436B" w:rsidP="00F3561D"/>
        </w:tc>
        <w:tc>
          <w:tcPr>
            <w:tcW w:w="2552" w:type="dxa"/>
          </w:tcPr>
          <w:p w:rsidR="00BB3DF7" w:rsidRDefault="00BB3DF7" w:rsidP="00BB3DF7">
            <w:pPr>
              <w:spacing w:after="200" w:line="276" w:lineRule="auto"/>
            </w:pPr>
            <w:r w:rsidRPr="00AD4FC7">
              <w:t>1. Обмен опытом работы со специалистами, занимающимися вопросами поддержки детского чтения</w:t>
            </w:r>
          </w:p>
          <w:p w:rsidR="00BB3DF7" w:rsidRPr="00BB3DF7" w:rsidRDefault="00BB3DF7" w:rsidP="00BB3DF7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t xml:space="preserve">2. </w:t>
            </w:r>
            <w:r w:rsidRPr="00AD4FC7">
              <w:t xml:space="preserve">Выступления микро творческих групп </w:t>
            </w:r>
            <w:r w:rsidRPr="00BB3DF7">
              <w:rPr>
                <w:rStyle w:val="fontstyle01"/>
                <w:sz w:val="24"/>
                <w:szCs w:val="24"/>
              </w:rPr>
              <w:t xml:space="preserve">по основным направления развития и поддержки детского чтения: </w:t>
            </w:r>
          </w:p>
          <w:p w:rsidR="00BB3DF7" w:rsidRPr="00BB3DF7" w:rsidRDefault="00BB3DF7" w:rsidP="00BB3DF7">
            <w:pPr>
              <w:rPr>
                <w:rStyle w:val="fontstyle01"/>
                <w:sz w:val="24"/>
                <w:szCs w:val="24"/>
              </w:rPr>
            </w:pPr>
            <w:r w:rsidRPr="00BB3DF7">
              <w:rPr>
                <w:rStyle w:val="fontstyle01"/>
                <w:sz w:val="24"/>
                <w:szCs w:val="24"/>
              </w:rPr>
              <w:t xml:space="preserve">-духовно-нравственнее, </w:t>
            </w:r>
          </w:p>
          <w:p w:rsidR="00BB3DF7" w:rsidRPr="00BB3DF7" w:rsidRDefault="00BB3DF7" w:rsidP="00BB3DF7">
            <w:pPr>
              <w:rPr>
                <w:rStyle w:val="fontstyle01"/>
                <w:sz w:val="24"/>
                <w:szCs w:val="24"/>
              </w:rPr>
            </w:pPr>
            <w:r w:rsidRPr="00BB3DF7">
              <w:rPr>
                <w:rStyle w:val="fontstyle01"/>
                <w:sz w:val="24"/>
                <w:szCs w:val="24"/>
              </w:rPr>
              <w:t>-познавательного,</w:t>
            </w:r>
          </w:p>
          <w:p w:rsidR="00BB3DF7" w:rsidRPr="00BB3DF7" w:rsidRDefault="00BB3DF7" w:rsidP="00BB3DF7">
            <w:pPr>
              <w:rPr>
                <w:rStyle w:val="fontstyle01"/>
                <w:sz w:val="24"/>
                <w:szCs w:val="24"/>
              </w:rPr>
            </w:pPr>
            <w:r w:rsidRPr="00BB3DF7">
              <w:rPr>
                <w:rStyle w:val="fontstyle01"/>
                <w:sz w:val="24"/>
                <w:szCs w:val="24"/>
              </w:rPr>
              <w:t xml:space="preserve">-  творческого, </w:t>
            </w:r>
          </w:p>
          <w:p w:rsidR="00BB3DF7" w:rsidRPr="00BB3DF7" w:rsidRDefault="00BB3DF7" w:rsidP="00BB3DF7">
            <w:pPr>
              <w:rPr>
                <w:rStyle w:val="fontstyle01"/>
                <w:sz w:val="24"/>
                <w:szCs w:val="24"/>
              </w:rPr>
            </w:pPr>
            <w:r w:rsidRPr="00BB3DF7">
              <w:rPr>
                <w:rStyle w:val="fontstyle01"/>
                <w:sz w:val="24"/>
                <w:szCs w:val="24"/>
              </w:rPr>
              <w:t xml:space="preserve">- краеведческого, </w:t>
            </w:r>
          </w:p>
          <w:p w:rsidR="00BB3DF7" w:rsidRPr="00BB3DF7" w:rsidRDefault="00BB3DF7" w:rsidP="00BB3DF7">
            <w:pPr>
              <w:rPr>
                <w:rStyle w:val="fontstyle01"/>
                <w:sz w:val="24"/>
                <w:szCs w:val="24"/>
              </w:rPr>
            </w:pPr>
            <w:r w:rsidRPr="00BB3DF7">
              <w:rPr>
                <w:rStyle w:val="fontstyle01"/>
                <w:sz w:val="24"/>
                <w:szCs w:val="24"/>
              </w:rPr>
              <w:t xml:space="preserve">- семейного чтения в ДОУ, </w:t>
            </w:r>
          </w:p>
          <w:p w:rsidR="00BB3DF7" w:rsidRPr="00BB3DF7" w:rsidRDefault="00BB3DF7" w:rsidP="00BB3DF7">
            <w:pPr>
              <w:spacing w:after="200" w:line="276" w:lineRule="auto"/>
            </w:pPr>
            <w:r w:rsidRPr="00BB3DF7">
              <w:rPr>
                <w:rStyle w:val="fontstyle01"/>
                <w:sz w:val="24"/>
                <w:szCs w:val="24"/>
              </w:rPr>
              <w:lastRenderedPageBreak/>
              <w:t>- формирование у воспитанников ДОУ готовности к овладению самостоятельным чтением на следующем этапе образования</w:t>
            </w:r>
          </w:p>
          <w:p w:rsidR="002F77C0" w:rsidRPr="005B2E8C" w:rsidRDefault="002F77C0" w:rsidP="00F3561D"/>
        </w:tc>
        <w:tc>
          <w:tcPr>
            <w:tcW w:w="2976" w:type="dxa"/>
          </w:tcPr>
          <w:p w:rsidR="00BB3DF7" w:rsidRPr="0011436B" w:rsidRDefault="00BB3DF7" w:rsidP="00BB3DF7">
            <w:r w:rsidRPr="0011436B">
              <w:rPr>
                <w:b/>
              </w:rPr>
              <w:lastRenderedPageBreak/>
              <w:t xml:space="preserve">Проект </w:t>
            </w:r>
            <w:r w:rsidRPr="0011436B">
              <w:t>программы и рабочих</w:t>
            </w:r>
            <w:r w:rsidR="00892247">
              <w:t xml:space="preserve"> тетрадей-раскрасок по </w:t>
            </w:r>
            <w:r w:rsidRPr="0011436B">
              <w:t xml:space="preserve">подготовке к обучению самостоятельному чтению детей </w:t>
            </w:r>
            <w:proofErr w:type="spellStart"/>
            <w:r w:rsidRPr="0011436B">
              <w:t>предшкольного</w:t>
            </w:r>
            <w:proofErr w:type="spellEnd"/>
            <w:r w:rsidRPr="0011436B">
              <w:t xml:space="preserve"> возраста на основе вариативного подхода.</w:t>
            </w:r>
          </w:p>
          <w:p w:rsidR="00BB3DF7" w:rsidRPr="0011436B" w:rsidRDefault="00BB3DF7" w:rsidP="00BB3DF7">
            <w:r w:rsidRPr="0011436B">
              <w:rPr>
                <w:b/>
              </w:rPr>
              <w:t>Проект</w:t>
            </w:r>
            <w:r w:rsidRPr="0011436B">
              <w:t xml:space="preserve"> методических рекомендаций.</w:t>
            </w:r>
          </w:p>
          <w:p w:rsidR="002F77C0" w:rsidRPr="005B2E8C" w:rsidRDefault="00BB3DF7" w:rsidP="00BB3DF7">
            <w:r w:rsidRPr="0011436B">
              <w:rPr>
                <w:rStyle w:val="fontstyle01"/>
                <w:b/>
                <w:sz w:val="24"/>
                <w:szCs w:val="24"/>
              </w:rPr>
              <w:t>Повышение уровня профессиональной компетентности</w:t>
            </w:r>
            <w:r w:rsidRPr="0011436B">
              <w:rPr>
                <w:rStyle w:val="fontstyle01"/>
                <w:sz w:val="24"/>
                <w:szCs w:val="24"/>
              </w:rPr>
              <w:t xml:space="preserve"> педагогов ДОУ через разработку комплекса методических рекомендаций по </w:t>
            </w:r>
            <w:r w:rsidRPr="0011436B">
              <w:rPr>
                <w:rStyle w:val="fontstyle01"/>
                <w:b/>
                <w:sz w:val="24"/>
                <w:szCs w:val="24"/>
              </w:rPr>
              <w:t>использованию традиционных и инновационных технологий</w:t>
            </w:r>
            <w:r w:rsidRPr="0011436B">
              <w:rPr>
                <w:rStyle w:val="fontstyle01"/>
                <w:sz w:val="24"/>
                <w:szCs w:val="24"/>
              </w:rPr>
              <w:t xml:space="preserve"> приобщения </w:t>
            </w:r>
            <w:r w:rsidRPr="0011436B">
              <w:rPr>
                <w:rStyle w:val="fontstyle01"/>
                <w:sz w:val="24"/>
                <w:szCs w:val="24"/>
              </w:rPr>
              <w:lastRenderedPageBreak/>
              <w:t xml:space="preserve">воспитанников </w:t>
            </w:r>
            <w:proofErr w:type="gramStart"/>
            <w:r w:rsidRPr="0011436B">
              <w:rPr>
                <w:rStyle w:val="fontstyle01"/>
                <w:sz w:val="24"/>
                <w:szCs w:val="24"/>
              </w:rPr>
              <w:t>ДОУ  к</w:t>
            </w:r>
            <w:proofErr w:type="gramEnd"/>
            <w:r w:rsidRPr="0011436B">
              <w:rPr>
                <w:rStyle w:val="fontstyle01"/>
                <w:sz w:val="24"/>
                <w:szCs w:val="24"/>
              </w:rPr>
              <w:t xml:space="preserve"> чтению.</w:t>
            </w:r>
          </w:p>
        </w:tc>
        <w:tc>
          <w:tcPr>
            <w:tcW w:w="2694" w:type="dxa"/>
          </w:tcPr>
          <w:p w:rsidR="0011436B" w:rsidRPr="0011436B" w:rsidRDefault="0011436B" w:rsidP="0011436B">
            <w:r>
              <w:rPr>
                <w:b/>
              </w:rPr>
              <w:lastRenderedPageBreak/>
              <w:t>Разработан п</w:t>
            </w:r>
            <w:r w:rsidRPr="0011436B">
              <w:rPr>
                <w:b/>
              </w:rPr>
              <w:t xml:space="preserve">роект </w:t>
            </w:r>
            <w:r w:rsidRPr="0011436B">
              <w:t>программы и рабочих тетрадей-</w:t>
            </w:r>
            <w:proofErr w:type="gramStart"/>
            <w:r w:rsidRPr="0011436B">
              <w:t xml:space="preserve">раскрасок </w:t>
            </w:r>
            <w:r w:rsidR="00892247">
              <w:t xml:space="preserve"> </w:t>
            </w:r>
            <w:r w:rsidRPr="0011436B">
              <w:t>по</w:t>
            </w:r>
            <w:proofErr w:type="gramEnd"/>
            <w:r w:rsidRPr="0011436B">
              <w:t xml:space="preserve">  подготовке к обучению самостоятельному чтению детей </w:t>
            </w:r>
            <w:proofErr w:type="spellStart"/>
            <w:r w:rsidRPr="0011436B">
              <w:t>предшкольного</w:t>
            </w:r>
            <w:proofErr w:type="spellEnd"/>
            <w:r w:rsidRPr="0011436B">
              <w:t xml:space="preserve"> возраста на основе вариативного подхода.</w:t>
            </w:r>
          </w:p>
          <w:p w:rsidR="0011436B" w:rsidRPr="0011436B" w:rsidRDefault="0011436B" w:rsidP="0011436B">
            <w:r>
              <w:rPr>
                <w:b/>
              </w:rPr>
              <w:t>Разработан п</w:t>
            </w:r>
            <w:r w:rsidRPr="0011436B">
              <w:rPr>
                <w:b/>
              </w:rPr>
              <w:t>роект</w:t>
            </w:r>
            <w:r w:rsidRPr="0011436B">
              <w:t xml:space="preserve"> методических рекомендаций.</w:t>
            </w:r>
          </w:p>
          <w:p w:rsidR="002F77C0" w:rsidRPr="005B2E8C" w:rsidRDefault="0011436B" w:rsidP="0011436B">
            <w:r w:rsidRPr="0011436B">
              <w:rPr>
                <w:rStyle w:val="fontstyle01"/>
                <w:b/>
                <w:sz w:val="24"/>
                <w:szCs w:val="24"/>
              </w:rPr>
              <w:t>По</w:t>
            </w:r>
            <w:r>
              <w:rPr>
                <w:rStyle w:val="fontstyle01"/>
                <w:b/>
                <w:sz w:val="24"/>
                <w:szCs w:val="24"/>
              </w:rPr>
              <w:t xml:space="preserve">вышен уровень </w:t>
            </w:r>
            <w:r w:rsidRPr="0011436B">
              <w:rPr>
                <w:rStyle w:val="fontstyle01"/>
                <w:b/>
                <w:sz w:val="24"/>
                <w:szCs w:val="24"/>
              </w:rPr>
              <w:t>профессиональной компетентности</w:t>
            </w:r>
            <w:r w:rsidRPr="0011436B">
              <w:rPr>
                <w:rStyle w:val="fontstyle01"/>
                <w:sz w:val="24"/>
                <w:szCs w:val="24"/>
              </w:rPr>
              <w:t xml:space="preserve"> педагогов ДОУ через разработку комплекса методических рекомендаций по </w:t>
            </w:r>
            <w:r w:rsidRPr="0011436B">
              <w:rPr>
                <w:rStyle w:val="fontstyle01"/>
                <w:b/>
                <w:sz w:val="24"/>
                <w:szCs w:val="24"/>
              </w:rPr>
              <w:t xml:space="preserve">использованию традиционных и </w:t>
            </w:r>
            <w:r w:rsidRPr="0011436B">
              <w:rPr>
                <w:rStyle w:val="fontstyle01"/>
                <w:b/>
                <w:sz w:val="24"/>
                <w:szCs w:val="24"/>
              </w:rPr>
              <w:lastRenderedPageBreak/>
              <w:t>инновационных технологий</w:t>
            </w:r>
            <w:r w:rsidRPr="0011436B">
              <w:rPr>
                <w:rStyle w:val="fontstyle01"/>
                <w:sz w:val="24"/>
                <w:szCs w:val="24"/>
              </w:rPr>
              <w:t xml:space="preserve"> приобщения воспитанников </w:t>
            </w:r>
            <w:proofErr w:type="gramStart"/>
            <w:r w:rsidRPr="0011436B">
              <w:rPr>
                <w:rStyle w:val="fontstyle01"/>
                <w:sz w:val="24"/>
                <w:szCs w:val="24"/>
              </w:rPr>
              <w:t>ДОУ  к</w:t>
            </w:r>
            <w:proofErr w:type="gramEnd"/>
            <w:r w:rsidRPr="0011436B">
              <w:rPr>
                <w:rStyle w:val="fontstyle01"/>
                <w:sz w:val="24"/>
                <w:szCs w:val="24"/>
              </w:rPr>
              <w:t xml:space="preserve"> чтению.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lastRenderedPageBreak/>
              <w:t>3</w:t>
            </w:r>
          </w:p>
        </w:tc>
        <w:tc>
          <w:tcPr>
            <w:tcW w:w="2545" w:type="dxa"/>
          </w:tcPr>
          <w:p w:rsidR="0011436B" w:rsidRDefault="0011436B" w:rsidP="00F3561D">
            <w:r>
              <w:t>Методический этап</w:t>
            </w:r>
          </w:p>
          <w:p w:rsidR="0011436B" w:rsidRDefault="0011436B" w:rsidP="0011436B">
            <w:proofErr w:type="spellStart"/>
            <w:r>
              <w:t>Видеопрезентация</w:t>
            </w:r>
            <w:proofErr w:type="spellEnd"/>
            <w:r>
              <w:t>,</w:t>
            </w:r>
          </w:p>
          <w:p w:rsidR="002F77C0" w:rsidRPr="0011436B" w:rsidRDefault="0011436B" w:rsidP="0011436B">
            <w:r w:rsidRPr="00AD4FC7">
              <w:t>итоговый семинар</w:t>
            </w:r>
          </w:p>
        </w:tc>
        <w:tc>
          <w:tcPr>
            <w:tcW w:w="2552" w:type="dxa"/>
          </w:tcPr>
          <w:p w:rsidR="002F77C0" w:rsidRPr="005B2E8C" w:rsidRDefault="00BB3DF7" w:rsidP="00F3561D">
            <w:r w:rsidRPr="00AD4FC7">
              <w:t>Составление, экспертиза и презентация продуктов проекта</w:t>
            </w:r>
          </w:p>
        </w:tc>
        <w:tc>
          <w:tcPr>
            <w:tcW w:w="2976" w:type="dxa"/>
          </w:tcPr>
          <w:p w:rsidR="0011436B" w:rsidRPr="00AD4FC7" w:rsidRDefault="0011436B" w:rsidP="0011436B">
            <w:r w:rsidRPr="00AD4FC7">
              <w:t xml:space="preserve">Сборник методических рекомендаций для осуществления развития и </w:t>
            </w:r>
            <w:r w:rsidR="00892247">
              <w:t>поддержки детского чтения в ДОУ</w:t>
            </w:r>
          </w:p>
          <w:p w:rsidR="002F77C0" w:rsidRPr="005B2E8C" w:rsidRDefault="002F77C0" w:rsidP="0011436B"/>
        </w:tc>
        <w:tc>
          <w:tcPr>
            <w:tcW w:w="2694" w:type="dxa"/>
          </w:tcPr>
          <w:p w:rsidR="0011436B" w:rsidRPr="00AD4FC7" w:rsidRDefault="0011436B" w:rsidP="0011436B">
            <w:r>
              <w:t>Составлен с</w:t>
            </w:r>
            <w:r w:rsidRPr="00AD4FC7">
              <w:t>борник методических рекомендаций для осуществления развития и поддержки дет</w:t>
            </w:r>
            <w:r w:rsidR="00892247">
              <w:t>ского чтения в ДОУ</w:t>
            </w:r>
          </w:p>
          <w:p w:rsidR="002F77C0" w:rsidRPr="005B2E8C" w:rsidRDefault="002F77C0" w:rsidP="0011436B"/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5B2E8C">
        <w:t>Если в проект вносились изменения, необходимо указать какие и причину внесения коррективов? _</w:t>
      </w:r>
      <w:r w:rsidR="0011436B" w:rsidRPr="0011436B">
        <w:rPr>
          <w:u w:val="single"/>
        </w:rPr>
        <w:t>Изменения не вносились</w:t>
      </w:r>
      <w:r w:rsidRPr="005B2E8C">
        <w:t>_________________________________________</w:t>
      </w:r>
      <w:r w:rsidR="0011436B">
        <w:t>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11436B" w:rsidRDefault="002F77C0" w:rsidP="0011436B">
      <w:pPr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  <w:r w:rsidR="0011436B">
        <w:t>:</w:t>
      </w:r>
      <w:r w:rsidR="0011436B" w:rsidRPr="00AD4FC7">
        <w:t xml:space="preserve"> </w:t>
      </w:r>
    </w:p>
    <w:p w:rsidR="0011436B" w:rsidRPr="00AD4FC7" w:rsidRDefault="0011436B" w:rsidP="0011436B">
      <w:pPr>
        <w:jc w:val="both"/>
      </w:pPr>
      <w:r>
        <w:t xml:space="preserve"> - </w:t>
      </w:r>
      <w:r w:rsidRPr="00AD4FC7">
        <w:t xml:space="preserve">Интернет – ресурсы (сайт МДОУ д/с № 41, детской библиотеки – филиал № 6)   </w:t>
      </w:r>
    </w:p>
    <w:p w:rsidR="002F77C0" w:rsidRDefault="0011436B" w:rsidP="0011436B">
      <w:pPr>
        <w:pStyle w:val="formattext"/>
        <w:spacing w:before="0" w:beforeAutospacing="0" w:after="0" w:afterAutospacing="0"/>
        <w:jc w:val="both"/>
      </w:pPr>
      <w:r w:rsidRPr="00AD4FC7">
        <w:rPr>
          <w:color w:val="FF0000"/>
        </w:rPr>
        <w:t xml:space="preserve"> </w:t>
      </w:r>
      <w:r w:rsidRPr="00AD4FC7">
        <w:t>- Публикации педагогов</w:t>
      </w:r>
      <w:r w:rsidR="00B84409">
        <w:t xml:space="preserve"> и партнеров </w:t>
      </w:r>
      <w:r w:rsidRPr="00AD4FC7">
        <w:t xml:space="preserve">ДОУ д/с №41, отражающие уже имеющиеся теоретические и методические наработки по проекту </w:t>
      </w:r>
    </w:p>
    <w:p w:rsidR="0011436B" w:rsidRPr="00AD4FC7" w:rsidRDefault="0011436B" w:rsidP="0011436B">
      <w:pPr>
        <w:jc w:val="both"/>
      </w:pPr>
      <w:r>
        <w:t xml:space="preserve"> - </w:t>
      </w:r>
      <w:r w:rsidRPr="00AD4FC7">
        <w:t>Семейный читательский клуб «Теремок» на базе МДОУ д/с № 41;</w:t>
      </w:r>
    </w:p>
    <w:p w:rsidR="0011436B" w:rsidRPr="00AD4FC7" w:rsidRDefault="0011436B" w:rsidP="0011436B">
      <w:pPr>
        <w:jc w:val="both"/>
      </w:pPr>
      <w:r w:rsidRPr="00AD4FC7">
        <w:t>- Передвижная детская библиотека на базе МДОУ д/с № 41;</w:t>
      </w:r>
    </w:p>
    <w:p w:rsidR="0011436B" w:rsidRPr="00AD4FC7" w:rsidRDefault="0011436B" w:rsidP="0011436B">
      <w:pPr>
        <w:jc w:val="both"/>
      </w:pPr>
      <w:r w:rsidRPr="00AD4FC7">
        <w:t xml:space="preserve">- </w:t>
      </w:r>
      <w:proofErr w:type="spellStart"/>
      <w:r w:rsidRPr="00AD4FC7">
        <w:t>Медиатека</w:t>
      </w:r>
      <w:proofErr w:type="spellEnd"/>
      <w:r w:rsidRPr="00AD4FC7">
        <w:t xml:space="preserve"> МДОУ «Детский сад № 41»</w:t>
      </w:r>
    </w:p>
    <w:p w:rsidR="0011436B" w:rsidRPr="005B2E8C" w:rsidRDefault="0011436B" w:rsidP="0011436B">
      <w:pPr>
        <w:pStyle w:val="formattext"/>
        <w:spacing w:before="0" w:beforeAutospacing="0" w:after="0" w:afterAutospacing="0"/>
        <w:jc w:val="both"/>
      </w:pPr>
      <w:r w:rsidRPr="00AD4FC7">
        <w:t>- Фонды библиотеки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2.3. Опишите трудности и проблемы, с которыми столкнулись при реализации инновационного </w:t>
      </w:r>
      <w:proofErr w:type="spellStart"/>
      <w:r w:rsidRPr="005B2E8C">
        <w:t>проекта__</w:t>
      </w:r>
      <w:r w:rsidR="00AE7BED" w:rsidRPr="00AE7BED">
        <w:rPr>
          <w:u w:val="single"/>
        </w:rPr>
        <w:t>Не</w:t>
      </w:r>
      <w:proofErr w:type="spellEnd"/>
      <w:r w:rsidR="00AE7BED" w:rsidRPr="00AE7BED">
        <w:rPr>
          <w:u w:val="single"/>
        </w:rPr>
        <w:t xml:space="preserve"> сталкивались</w:t>
      </w:r>
      <w:r w:rsidRPr="005B2E8C">
        <w:t>______________________________________________________________</w:t>
      </w:r>
      <w:r w:rsidR="00AE7BED">
        <w:t>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3D036B" w:rsidRPr="003D036B" w:rsidRDefault="002F77C0" w:rsidP="003D036B">
      <w:pPr>
        <w:pStyle w:val="a5"/>
        <w:ind w:left="360"/>
        <w:jc w:val="both"/>
        <w:rPr>
          <w:sz w:val="24"/>
          <w:szCs w:val="24"/>
        </w:rPr>
      </w:pPr>
      <w:r w:rsidRPr="003D036B">
        <w:rPr>
          <w:sz w:val="24"/>
          <w:szCs w:val="24"/>
        </w:rPr>
        <w:t>1)</w:t>
      </w:r>
      <w:r w:rsidR="003D036B" w:rsidRPr="003D036B">
        <w:rPr>
          <w:sz w:val="24"/>
          <w:szCs w:val="24"/>
        </w:rPr>
        <w:t xml:space="preserve"> Модель развития и поддержки детского чтения в ДОУ </w:t>
      </w:r>
    </w:p>
    <w:p w:rsidR="002F77C0" w:rsidRPr="003D036B" w:rsidRDefault="002F77C0" w:rsidP="003D036B">
      <w:pPr>
        <w:pStyle w:val="a5"/>
        <w:ind w:left="360"/>
        <w:jc w:val="both"/>
        <w:rPr>
          <w:sz w:val="24"/>
          <w:szCs w:val="24"/>
        </w:rPr>
      </w:pPr>
      <w:r w:rsidRPr="003D036B">
        <w:rPr>
          <w:sz w:val="24"/>
          <w:szCs w:val="24"/>
        </w:rPr>
        <w:t>2)</w:t>
      </w:r>
      <w:r w:rsidR="003D036B" w:rsidRPr="003D036B">
        <w:rPr>
          <w:sz w:val="24"/>
          <w:szCs w:val="24"/>
        </w:rPr>
        <w:t xml:space="preserve"> Сборник практических материалов</w:t>
      </w:r>
    </w:p>
    <w:p w:rsidR="00FB403B" w:rsidRDefault="00FB403B" w:rsidP="002F77C0">
      <w:pPr>
        <w:tabs>
          <w:tab w:val="left" w:pos="567"/>
        </w:tabs>
      </w:pPr>
    </w:p>
    <w:p w:rsidR="002F77C0" w:rsidRDefault="002F77C0" w:rsidP="00FB403B">
      <w:pPr>
        <w:tabs>
          <w:tab w:val="left" w:pos="567"/>
        </w:tabs>
      </w:pPr>
      <w:r w:rsidRPr="005B2E8C">
        <w:t>3.2. Обоснование востребованности результатов инновационной деятельности д</w:t>
      </w:r>
      <w:r w:rsidR="00FB403B">
        <w:t xml:space="preserve">ля МСО г. Ярославля </w:t>
      </w:r>
    </w:p>
    <w:p w:rsidR="00AE7BED" w:rsidRPr="00AE7BED" w:rsidRDefault="00AF659C" w:rsidP="00AE7BED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Представляемый проект </w:t>
      </w:r>
      <w:r w:rsidR="00AE7BED" w:rsidRPr="00AE7BED">
        <w:rPr>
          <w:rStyle w:val="fontstyle01"/>
          <w:sz w:val="24"/>
          <w:szCs w:val="24"/>
        </w:rPr>
        <w:t xml:space="preserve"> </w:t>
      </w:r>
      <w:r>
        <w:rPr>
          <w:rStyle w:val="fontstyle01"/>
          <w:b/>
          <w:sz w:val="24"/>
          <w:szCs w:val="24"/>
        </w:rPr>
        <w:t>важен для</w:t>
      </w:r>
      <w:r w:rsidR="00AE7BED" w:rsidRPr="00AE7BED">
        <w:rPr>
          <w:rStyle w:val="fontstyle01"/>
          <w:sz w:val="24"/>
          <w:szCs w:val="24"/>
        </w:rPr>
        <w:t xml:space="preserve"> педагогов ДОУ и других специалистов</w:t>
      </w:r>
      <w:r w:rsidR="00D6417B">
        <w:rPr>
          <w:rStyle w:val="fontstyle01"/>
          <w:sz w:val="24"/>
          <w:szCs w:val="24"/>
        </w:rPr>
        <w:t>, занимающихся детским чтением в решении</w:t>
      </w:r>
      <w:r w:rsidR="00AE7BED" w:rsidRPr="00AE7BED">
        <w:rPr>
          <w:rStyle w:val="fontstyle01"/>
          <w:sz w:val="24"/>
          <w:szCs w:val="24"/>
        </w:rPr>
        <w:t xml:space="preserve"> проблем поддержки и развития детского чтения; </w:t>
      </w:r>
      <w:r>
        <w:rPr>
          <w:rStyle w:val="fontstyle01"/>
          <w:b/>
          <w:sz w:val="24"/>
          <w:szCs w:val="24"/>
        </w:rPr>
        <w:t xml:space="preserve">проект </w:t>
      </w:r>
      <w:r w:rsidR="00D6417B">
        <w:rPr>
          <w:rStyle w:val="fontstyle01"/>
          <w:b/>
          <w:sz w:val="24"/>
          <w:szCs w:val="24"/>
        </w:rPr>
        <w:t xml:space="preserve">позволил осуществить </w:t>
      </w:r>
      <w:r w:rsidR="00AE7BED" w:rsidRPr="00AE7BED">
        <w:rPr>
          <w:rStyle w:val="fontstyle01"/>
          <w:b/>
          <w:sz w:val="24"/>
          <w:szCs w:val="24"/>
        </w:rPr>
        <w:t>актуализацию, систематизацию, обобщение, новое теоретическое осмысление</w:t>
      </w:r>
      <w:r>
        <w:rPr>
          <w:rStyle w:val="fontstyle01"/>
          <w:sz w:val="24"/>
          <w:szCs w:val="24"/>
        </w:rPr>
        <w:t xml:space="preserve"> </w:t>
      </w:r>
      <w:r w:rsidR="00AE7BED" w:rsidRPr="00AE7BED">
        <w:rPr>
          <w:rStyle w:val="fontstyle01"/>
          <w:sz w:val="24"/>
          <w:szCs w:val="24"/>
        </w:rPr>
        <w:t xml:space="preserve">и </w:t>
      </w:r>
      <w:r w:rsidR="00AE7BED" w:rsidRPr="00AE7BED">
        <w:rPr>
          <w:rStyle w:val="fontstyle01"/>
          <w:b/>
          <w:sz w:val="24"/>
          <w:szCs w:val="24"/>
        </w:rPr>
        <w:t xml:space="preserve">распространение </w:t>
      </w:r>
      <w:r w:rsidR="00AE7BED" w:rsidRPr="00AE7BED">
        <w:rPr>
          <w:rStyle w:val="fontstyle01"/>
          <w:sz w:val="24"/>
          <w:szCs w:val="24"/>
        </w:rPr>
        <w:t xml:space="preserve">положительного опыта </w:t>
      </w:r>
      <w:r w:rsidR="00AE7BED" w:rsidRPr="00AE7BED">
        <w:rPr>
          <w:rStyle w:val="fontstyle01"/>
          <w:b/>
          <w:sz w:val="24"/>
          <w:szCs w:val="24"/>
        </w:rPr>
        <w:t>системной</w:t>
      </w:r>
      <w:r w:rsidR="00AE7BED" w:rsidRPr="00AE7BED">
        <w:rPr>
          <w:rStyle w:val="fontstyle01"/>
          <w:sz w:val="24"/>
          <w:szCs w:val="24"/>
        </w:rPr>
        <w:t xml:space="preserve"> работы по приобщению детей и их родителей к чтению на этапе дошкольного образования; </w:t>
      </w:r>
      <w:r>
        <w:rPr>
          <w:rStyle w:val="fontstyle01"/>
          <w:b/>
          <w:sz w:val="24"/>
          <w:szCs w:val="24"/>
        </w:rPr>
        <w:t xml:space="preserve"> повысил</w:t>
      </w:r>
      <w:r w:rsidR="00AE7BED" w:rsidRPr="00AE7BED">
        <w:rPr>
          <w:rStyle w:val="fontstyle01"/>
          <w:b/>
          <w:sz w:val="24"/>
          <w:szCs w:val="24"/>
        </w:rPr>
        <w:t xml:space="preserve"> уровень профессиональной компетентности</w:t>
      </w:r>
      <w:r w:rsidR="00AE7BED" w:rsidRPr="00AE7BED">
        <w:rPr>
          <w:rStyle w:val="fontstyle01"/>
          <w:sz w:val="24"/>
          <w:szCs w:val="24"/>
        </w:rPr>
        <w:t xml:space="preserve"> педагогов ДОУ через разработку комплекса методических рекомендаций по </w:t>
      </w:r>
      <w:r w:rsidR="00AE7BED" w:rsidRPr="00AE7BED">
        <w:rPr>
          <w:rStyle w:val="fontstyle01"/>
          <w:b/>
          <w:sz w:val="24"/>
          <w:szCs w:val="24"/>
        </w:rPr>
        <w:t xml:space="preserve">использованию традиционных </w:t>
      </w:r>
      <w:r w:rsidR="00AE7BED" w:rsidRPr="00AE7BED">
        <w:rPr>
          <w:rStyle w:val="fontstyle01"/>
          <w:sz w:val="24"/>
          <w:szCs w:val="24"/>
        </w:rPr>
        <w:t>(воспитательное чтение, объяснительное чтение, творческое чтение)</w:t>
      </w:r>
      <w:r w:rsidR="00AE7BED" w:rsidRPr="00AE7BED">
        <w:rPr>
          <w:rStyle w:val="fontstyle01"/>
          <w:b/>
          <w:sz w:val="24"/>
          <w:szCs w:val="24"/>
        </w:rPr>
        <w:t xml:space="preserve">  и инновационных технологий </w:t>
      </w:r>
      <w:r w:rsidR="00AE7BED" w:rsidRPr="00AE7BED">
        <w:rPr>
          <w:rStyle w:val="fontstyle01"/>
          <w:sz w:val="24"/>
          <w:szCs w:val="24"/>
        </w:rPr>
        <w:t xml:space="preserve">(технология формирования читательской самостоятельности, технология использования книжки-игрушки, технология формирования готовности детей </w:t>
      </w:r>
      <w:proofErr w:type="spellStart"/>
      <w:r w:rsidR="00AE7BED" w:rsidRPr="00AE7BED">
        <w:rPr>
          <w:rStyle w:val="fontstyle01"/>
          <w:sz w:val="24"/>
          <w:szCs w:val="24"/>
        </w:rPr>
        <w:t>предшкольного</w:t>
      </w:r>
      <w:proofErr w:type="spellEnd"/>
      <w:r w:rsidR="00AE7BED" w:rsidRPr="00AE7BED">
        <w:rPr>
          <w:rStyle w:val="fontstyle01"/>
          <w:sz w:val="24"/>
          <w:szCs w:val="24"/>
        </w:rPr>
        <w:t xml:space="preserve"> возраста к обучению самостоятельным чтением на основе детских книг) приобщения воспитанников ДОУ  к чтению. </w:t>
      </w:r>
    </w:p>
    <w:p w:rsidR="00FB403B" w:rsidRPr="005B2E8C" w:rsidRDefault="00FB403B" w:rsidP="00FB403B">
      <w:pPr>
        <w:tabs>
          <w:tab w:val="left" w:pos="567"/>
        </w:tabs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2F77C0" w:rsidRPr="005B2E8C" w:rsidRDefault="002F77C0" w:rsidP="002F77C0">
      <w:pPr>
        <w:tabs>
          <w:tab w:val="left" w:pos="567"/>
        </w:tabs>
        <w:jc w:val="both"/>
      </w:pPr>
      <w:r w:rsidRPr="005B2E8C">
        <w:lastRenderedPageBreak/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FB403B">
        <w:t xml:space="preserve">ности) </w:t>
      </w:r>
    </w:p>
    <w:p w:rsidR="00FB403B" w:rsidRDefault="00FB403B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- Распространение педагогического опыта работы </w:t>
      </w:r>
      <w:r w:rsidR="00A74CC2">
        <w:rPr>
          <w:rFonts w:eastAsia="Batang"/>
        </w:rPr>
        <w:t>по социально – коммуникативному развитию дошкольников</w:t>
      </w:r>
    </w:p>
    <w:p w:rsidR="004645B2" w:rsidRDefault="004645B2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- Расширение системы внешних социальных связей образовательной организации</w:t>
      </w:r>
    </w:p>
    <w:p w:rsidR="004645B2" w:rsidRDefault="004645B2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- Формирование положительного общественного мнения</w:t>
      </w:r>
      <w:r w:rsidR="00A74CC2">
        <w:rPr>
          <w:rFonts w:eastAsia="Batang"/>
        </w:rPr>
        <w:t xml:space="preserve"> о деятельности образовательной организации</w:t>
      </w:r>
    </w:p>
    <w:p w:rsidR="00A74CC2" w:rsidRDefault="00A74CC2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- Формирование педагогического сообщества, практикующего технологии ознакомления детей дошкольного возраста с художественной литературой </w:t>
      </w: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>3.4. Презентация опыта инновационной деятельности (организация и участие в мероприятиях разных уровней, публикаци</w:t>
      </w:r>
      <w:r w:rsidR="003D036B">
        <w:rPr>
          <w:rFonts w:eastAsia="Batang"/>
        </w:rPr>
        <w:t xml:space="preserve">и материалов и др.) </w:t>
      </w:r>
    </w:p>
    <w:p w:rsidR="00AE7BED" w:rsidRDefault="00AE7BED" w:rsidP="005B2E8C">
      <w:pPr>
        <w:tabs>
          <w:tab w:val="left" w:pos="567"/>
        </w:tabs>
        <w:jc w:val="both"/>
      </w:pPr>
      <w:r>
        <w:t>- Участие</w:t>
      </w:r>
      <w:r w:rsidRPr="00B6758B">
        <w:t xml:space="preserve"> в конкурсе </w:t>
      </w:r>
      <w:r>
        <w:t>«Необыкновенные приключения детей, их родителей и педагогов в библиотеке» по приобщению детей раннего и дошкольного возраста к чтению», организованном Российской Государственной детской библиотекой;</w:t>
      </w:r>
    </w:p>
    <w:p w:rsidR="00AE7BED" w:rsidRPr="00892247" w:rsidRDefault="00AE7BED" w:rsidP="00AE7BED">
      <w:pPr>
        <w:jc w:val="center"/>
        <w:rPr>
          <w:bCs/>
        </w:rPr>
      </w:pPr>
      <w:r>
        <w:t xml:space="preserve">- Проведение городского мастер – </w:t>
      </w:r>
      <w:proofErr w:type="gramStart"/>
      <w:r>
        <w:t xml:space="preserve">класса </w:t>
      </w:r>
      <w:r w:rsidR="00892247">
        <w:t xml:space="preserve"> </w:t>
      </w:r>
      <w:r w:rsidRPr="00892247">
        <w:t>«</w:t>
      </w:r>
      <w:proofErr w:type="gramEnd"/>
      <w:r w:rsidRPr="00892247">
        <w:t>Разработка модели развития и поддержки детского чтения в ДОУ»</w:t>
      </w:r>
      <w:r w:rsidR="00892247">
        <w:t xml:space="preserve"> (но</w:t>
      </w:r>
      <w:r w:rsidR="00B84409" w:rsidRPr="00892247">
        <w:t>ябрь 2019г.)</w:t>
      </w:r>
    </w:p>
    <w:p w:rsidR="00AE7BED" w:rsidRPr="005B2E8C" w:rsidRDefault="00AE7BED" w:rsidP="005B2E8C">
      <w:pPr>
        <w:tabs>
          <w:tab w:val="left" w:pos="567"/>
        </w:tabs>
        <w:jc w:val="both"/>
      </w:pPr>
    </w:p>
    <w:sectPr w:rsidR="00AE7BED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11436B"/>
    <w:rsid w:val="001461B9"/>
    <w:rsid w:val="00161994"/>
    <w:rsid w:val="0027530A"/>
    <w:rsid w:val="00287194"/>
    <w:rsid w:val="002B0C79"/>
    <w:rsid w:val="002F77C0"/>
    <w:rsid w:val="00390824"/>
    <w:rsid w:val="003D036B"/>
    <w:rsid w:val="00454A0D"/>
    <w:rsid w:val="004645B2"/>
    <w:rsid w:val="0054441A"/>
    <w:rsid w:val="005B2E8C"/>
    <w:rsid w:val="006E152D"/>
    <w:rsid w:val="00830301"/>
    <w:rsid w:val="0084581E"/>
    <w:rsid w:val="00892247"/>
    <w:rsid w:val="008A5B8C"/>
    <w:rsid w:val="008C571B"/>
    <w:rsid w:val="00A74CC2"/>
    <w:rsid w:val="00AB3415"/>
    <w:rsid w:val="00AE7BED"/>
    <w:rsid w:val="00AF659C"/>
    <w:rsid w:val="00B6758B"/>
    <w:rsid w:val="00B84409"/>
    <w:rsid w:val="00BB3DF7"/>
    <w:rsid w:val="00BC7681"/>
    <w:rsid w:val="00D6417B"/>
    <w:rsid w:val="00D66AB2"/>
    <w:rsid w:val="00FB403B"/>
    <w:rsid w:val="00FC2463"/>
    <w:rsid w:val="00F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4">
    <w:name w:val="Table Grid"/>
    <w:basedOn w:val="a1"/>
    <w:uiPriority w:val="59"/>
    <w:rsid w:val="0027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161994"/>
    <w:pPr>
      <w:ind w:left="720"/>
      <w:contextualSpacing/>
    </w:pPr>
    <w:rPr>
      <w:sz w:val="20"/>
      <w:szCs w:val="20"/>
    </w:rPr>
  </w:style>
  <w:style w:type="character" w:customStyle="1" w:styleId="fontstyle01">
    <w:name w:val="fontstyle01"/>
    <w:rsid w:val="00BB3DF7"/>
    <w:rPr>
      <w:rFonts w:ascii="PetersburgC" w:hAnsi="PetersburgC" w:hint="default"/>
      <w:b w:val="0"/>
      <w:bCs w:val="0"/>
      <w:i w:val="0"/>
      <w:iCs w:val="0"/>
      <w:color w:val="231F2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E7B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B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Пользователь</cp:lastModifiedBy>
  <cp:revision>2</cp:revision>
  <cp:lastPrinted>2019-05-13T11:39:00Z</cp:lastPrinted>
  <dcterms:created xsi:type="dcterms:W3CDTF">2019-05-23T08:03:00Z</dcterms:created>
  <dcterms:modified xsi:type="dcterms:W3CDTF">2019-05-23T08:03:00Z</dcterms:modified>
</cp:coreProperties>
</file>