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55" w:rsidRPr="004D5755" w:rsidRDefault="008574B9" w:rsidP="004D5755">
      <w:pPr>
        <w:jc w:val="center"/>
        <w:rPr>
          <w:rFonts w:ascii="Palatino Linotype" w:hAnsi="Palatino Linotype" w:cs="Arial"/>
          <w:color w:val="00B050"/>
          <w:sz w:val="32"/>
          <w:szCs w:val="32"/>
          <w:shd w:val="clear" w:color="auto" w:fill="FFFFFF"/>
        </w:rPr>
      </w:pPr>
      <w:r w:rsidRPr="004D5755">
        <w:rPr>
          <w:rFonts w:ascii="Palatino Linotype" w:hAnsi="Palatino Linotype" w:cs="Arial"/>
          <w:color w:val="00B050"/>
          <w:sz w:val="32"/>
          <w:szCs w:val="32"/>
          <w:highlight w:val="yellow"/>
          <w:shd w:val="clear" w:color="auto" w:fill="FFFFFF"/>
        </w:rPr>
        <w:t>ЧТОБЫ ЧТЕНИЕ НЕ СТАЛО МУЧЕНИЕМ.</w:t>
      </w:r>
      <w:r w:rsidRPr="004D5755">
        <w:rPr>
          <w:rFonts w:ascii="Palatino Linotype" w:hAnsi="Palatino Linotype" w:cs="Arial"/>
          <w:color w:val="00B050"/>
          <w:sz w:val="32"/>
          <w:szCs w:val="32"/>
          <w:highlight w:val="yellow"/>
        </w:rPr>
        <w:br/>
      </w:r>
      <w:r w:rsidRPr="004D5755">
        <w:rPr>
          <w:rFonts w:ascii="Palatino Linotype" w:hAnsi="Palatino Linotype" w:cs="Arial"/>
          <w:color w:val="00B050"/>
          <w:sz w:val="32"/>
          <w:szCs w:val="32"/>
          <w:highlight w:val="yellow"/>
          <w:shd w:val="clear" w:color="auto" w:fill="FFFFFF"/>
        </w:rPr>
        <w:t>"АНТИСТРЕССОВЫЕ" ПРИЕМЫ ОБУЧЕНИЯ ЧТЕНИЮ.</w:t>
      </w:r>
    </w:p>
    <w:p w:rsidR="00AA1853" w:rsidRPr="004D5755" w:rsidRDefault="008574B9" w:rsidP="00913ED8">
      <w:pPr>
        <w:rPr>
          <w:color w:val="00B050"/>
          <w:sz w:val="32"/>
          <w:szCs w:val="32"/>
        </w:rPr>
      </w:pPr>
      <w:r w:rsidRPr="004D5755">
        <w:rPr>
          <w:rFonts w:ascii="Arial" w:hAnsi="Arial" w:cs="Arial"/>
          <w:color w:val="000000"/>
          <w:sz w:val="32"/>
          <w:szCs w:val="32"/>
        </w:rPr>
        <w:br/>
      </w:r>
      <w:bookmarkStart w:id="0" w:name="_GoBack"/>
      <w:bookmarkEnd w:id="0"/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1. Формирование приятных ассоциаций с чтением (чтение не должно быть наказанием и «препятствием» к удовольствиям – «Пока не прочитаешь, гулять не пойдешь!»).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2. Чтение перед сном (такой ритуал еще и способствует сближению, эмоциональному контакту родителей с ребенком).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3. Чтение по очереди/по ролям (снимает напряженность и развивает выразительность речи).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4. Иллюстрирование прочитанного (ребенок рисует иллюстрации к понравившемуся отрывку – полезно во многих аспектах, развивает воображение, память, </w:t>
      </w:r>
      <w:proofErr w:type="spellStart"/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графомоторные</w:t>
      </w:r>
      <w:proofErr w:type="spellEnd"/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навыки и мотивирует).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5. Чтение с аудиокнигой (ребенок, слушая диктора, следит по книге за текстом, может сам негромко читать или «про себя»).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6. Настольные игры с буквами/слогами/словами.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="004D5755"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7</w:t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. Обращение к книжным цитатам (цитировать ребенку в каких-то ситуациях фразы и мысли из разных прочитанных произведений, лучше смешные и позитивные).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="004D5755"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8</w:t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. Чтение со смыслом (когда от чтения ребенок получает «пользу» для себя сразу же - кроссворд, комикс, рецепт).</w:t>
      </w:r>
      <w:r w:rsidRPr="004D5755">
        <w:rPr>
          <w:rFonts w:ascii="Arial" w:hAnsi="Arial" w:cs="Arial"/>
          <w:color w:val="00B050"/>
          <w:sz w:val="32"/>
          <w:szCs w:val="32"/>
        </w:rPr>
        <w:br/>
      </w:r>
      <w:r w:rsidRPr="004D5755">
        <w:rPr>
          <w:rFonts w:ascii="Arial" w:hAnsi="Arial" w:cs="Arial"/>
          <w:color w:val="00B050"/>
          <w:sz w:val="32"/>
          <w:szCs w:val="32"/>
          <w:shd w:val="clear" w:color="auto" w:fill="FFFFFF"/>
        </w:rPr>
        <w:t>10. Чтение с юмором (чтение «нелепиц», абсурдных и шуточных текстов снимает напряжение и страх перед чтением).</w:t>
      </w:r>
    </w:p>
    <w:sectPr w:rsidR="00AA1853" w:rsidRPr="004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FC"/>
    <w:rsid w:val="004D5755"/>
    <w:rsid w:val="008574B9"/>
    <w:rsid w:val="00913ED8"/>
    <w:rsid w:val="00AA1853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6A15-E284-4781-91BC-40694D5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2020-03-31T16:36:00Z</dcterms:created>
  <dcterms:modified xsi:type="dcterms:W3CDTF">2020-04-06T16:27:00Z</dcterms:modified>
</cp:coreProperties>
</file>