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5" w:rsidRPr="00907959" w:rsidRDefault="00907959" w:rsidP="00907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959">
        <w:rPr>
          <w:rFonts w:ascii="Times New Roman" w:hAnsi="Times New Roman" w:cs="Times New Roman"/>
          <w:sz w:val="28"/>
          <w:szCs w:val="28"/>
        </w:rPr>
        <w:t>Консультация для педагогов и родителей</w:t>
      </w:r>
    </w:p>
    <w:p w:rsidR="00907959" w:rsidRPr="00424683" w:rsidRDefault="00907959" w:rsidP="00907959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424683">
        <w:rPr>
          <w:rFonts w:ascii="Arial" w:hAnsi="Arial" w:cs="Arial"/>
          <w:b/>
          <w:color w:val="002060"/>
          <w:sz w:val="36"/>
          <w:szCs w:val="36"/>
        </w:rPr>
        <w:t>«</w:t>
      </w:r>
      <w:r w:rsidR="00424683" w:rsidRPr="00424683">
        <w:rPr>
          <w:rFonts w:ascii="Arial" w:hAnsi="Arial" w:cs="Arial"/>
          <w:b/>
          <w:color w:val="002060"/>
          <w:sz w:val="36"/>
          <w:szCs w:val="36"/>
        </w:rPr>
        <w:t>Детский алкоголизм – это не проблема, это беда</w:t>
      </w:r>
      <w:r w:rsidRPr="00424683">
        <w:rPr>
          <w:rFonts w:ascii="Arial" w:hAnsi="Arial" w:cs="Arial"/>
          <w:b/>
          <w:color w:val="002060"/>
          <w:sz w:val="36"/>
          <w:szCs w:val="36"/>
        </w:rPr>
        <w:t>»</w:t>
      </w:r>
    </w:p>
    <w:p w:rsidR="00907959" w:rsidRDefault="00907959" w:rsidP="009079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959">
        <w:rPr>
          <w:rFonts w:ascii="Times New Roman" w:hAnsi="Times New Roman" w:cs="Times New Roman"/>
          <w:i/>
          <w:sz w:val="28"/>
          <w:szCs w:val="28"/>
        </w:rPr>
        <w:t xml:space="preserve">Никакие напасти и преступления не уничтожают </w:t>
      </w:r>
    </w:p>
    <w:p w:rsidR="00907959" w:rsidRPr="00907959" w:rsidRDefault="00907959" w:rsidP="009079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959">
        <w:rPr>
          <w:rFonts w:ascii="Times New Roman" w:hAnsi="Times New Roman" w:cs="Times New Roman"/>
          <w:i/>
          <w:sz w:val="28"/>
          <w:szCs w:val="28"/>
        </w:rPr>
        <w:t xml:space="preserve">столько народа и народного богатства, как пьянство. </w:t>
      </w:r>
    </w:p>
    <w:p w:rsidR="00907959" w:rsidRDefault="00AB100C" w:rsidP="009079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143510</wp:posOffset>
            </wp:positionV>
            <wp:extent cx="4759325" cy="2680077"/>
            <wp:effectExtent l="0" t="0" r="3175" b="635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2680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959" w:rsidRPr="00907959">
        <w:rPr>
          <w:rFonts w:ascii="Times New Roman" w:hAnsi="Times New Roman" w:cs="Times New Roman"/>
          <w:i/>
          <w:sz w:val="28"/>
          <w:szCs w:val="28"/>
        </w:rPr>
        <w:t>Ф. Бэкон</w:t>
      </w:r>
    </w:p>
    <w:p w:rsidR="00AB100C" w:rsidRDefault="00AB100C" w:rsidP="00AB10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64" w:rsidRDefault="00907959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ужасающее явление, как детский </w:t>
      </w:r>
      <w:r w:rsidRPr="009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алкоголизм, в России 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распространяться в постсоветские времена, и на сегодня является очень серьезной проблемой. </w:t>
      </w:r>
      <w:r w:rsidR="00B46D64"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форма алкоголизма в большинстве случаев выявляется врачами в возрасте 10-14 лет, но в некоторых случаях можно заметить более раннее развитие зависимости. Так, лечащие специалисты говорят о детях в возрасте трех лет, которые уже обладают выраженной симптоматикой заболевания. Если закрыть глаза на такую опасную проблему, то она может стать настоящей угрозой для всей нации людей.</w:t>
      </w:r>
    </w:p>
    <w:p w:rsidR="00907959" w:rsidRPr="001568A8" w:rsidRDefault="00907959" w:rsidP="00907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детского алкоголизма различны, но все они указывают на недостаточное внимание взрослых к подрастающему поколению. Такими причинами могут быть:</w:t>
      </w:r>
    </w:p>
    <w:p w:rsidR="00907959" w:rsidRPr="001568A8" w:rsidRDefault="00907959" w:rsidP="009079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самоутвердиться среди старших товарищей;</w:t>
      </w:r>
    </w:p>
    <w:p w:rsidR="00907959" w:rsidRPr="001568A8" w:rsidRDefault="00907959" w:rsidP="009079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ребенка уйти от проблем, какими являются неприятности в школе, ссоры с родителями и непонимание с их стороны, первая 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влюбленность, недоразумения в общении со сверстниками, потеря чего-либо значимого (например, смерть любимого животного);</w:t>
      </w:r>
    </w:p>
    <w:p w:rsidR="00907959" w:rsidRPr="001568A8" w:rsidRDefault="00907959" w:rsidP="009079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улицы, когда в семье нет возможности выплеснуть свои эмоции, выпивки «за компанию»;</w:t>
      </w:r>
    </w:p>
    <w:p w:rsidR="00907959" w:rsidRPr="001568A8" w:rsidRDefault="00907959" w:rsidP="009079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свободных, неконтролируемых денег, на которые можно купить горячительные напитки;</w:t>
      </w:r>
    </w:p>
    <w:p w:rsidR="00907959" w:rsidRPr="001568A8" w:rsidRDefault="00907959" w:rsidP="009079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родителей.</w:t>
      </w:r>
    </w:p>
    <w:p w:rsidR="00907959" w:rsidRPr="00907959" w:rsidRDefault="00907959" w:rsidP="00907959">
      <w:pPr>
        <w:rPr>
          <w:rFonts w:ascii="Times New Roman" w:hAnsi="Times New Roman" w:cs="Times New Roman"/>
          <w:i/>
          <w:sz w:val="28"/>
          <w:szCs w:val="28"/>
        </w:rPr>
      </w:pPr>
    </w:p>
    <w:p w:rsidR="00AB100C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1975 году Всемирная организация здравоохранения постановила «считать алкоголь наркотиком, подрывающим здоровье человека». </w:t>
      </w:r>
    </w:p>
    <w:p w:rsidR="00AB100C" w:rsidRDefault="00AB100C" w:rsidP="00F53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— наркотическая зависимость, характеризующаяся болезненным пристрастием к употреблению алкогольных напитко</w:t>
      </w:r>
      <w:proofErr w:type="gramStart"/>
      <w:r w:rsidRPr="00AB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B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физическая зависимость) и алкогольным поражением внутренних органов.</w:t>
      </w:r>
    </w:p>
    <w:p w:rsidR="0031089B" w:rsidRDefault="0031089B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AC" w:rsidRPr="003726AC" w:rsidRDefault="003726AC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употребление спиртных напитков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несут их родители или законные представители.</w:t>
      </w:r>
    </w:p>
    <w:p w:rsidR="003726AC" w:rsidRPr="003726AC" w:rsidRDefault="003726AC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20.22 КоАП РФ.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(действующая редакция)</w:t>
      </w:r>
    </w:p>
    <w:p w:rsidR="003726AC" w:rsidRPr="003726AC" w:rsidRDefault="003726AC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одурманивающих веществ -</w:t>
      </w:r>
    </w:p>
    <w:p w:rsidR="003726AC" w:rsidRPr="003726AC" w:rsidRDefault="003726AC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3726AC" w:rsidRPr="003726AC" w:rsidRDefault="003726AC" w:rsidP="0037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 ответственность  несут  оба  законных представителя несовершеннолетних и, не  важно,   проживают  они  совместно  или нет.   Следовательно,  при  выявлении несовершеннолетнего,   употребившего спиртного напиток, минимум 1500 рублей должны будут  заплатить штраф и мама, и папа  подростка. Но  эта самая  </w:t>
      </w:r>
      <w:proofErr w:type="gramStart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грозит в данном случае. Кроме этого за глоток   спиртного напитка несовершеннолетний   будет  поставлен  на учет в  отделение по делам несовершеннолетних. Сейчас учет в ОДН  ведет  </w:t>
      </w:r>
      <w:proofErr w:type="spellStart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37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централизовано. И если  лицо  состоит на учете  в ОДН,  эту информацию   может  увидеть  сотрудник полиции, который  работает, например  на  Камчатке.  Данная  информация  в базе МВД РФ  сохраняется на весь период  жизни человека.</w:t>
      </w:r>
    </w:p>
    <w:p w:rsidR="003726AC" w:rsidRDefault="003726AC" w:rsidP="00F53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C" w:rsidRDefault="00AB100C" w:rsidP="00112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4A" w:rsidRPr="00112B4A" w:rsidRDefault="00112B4A" w:rsidP="00112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тяжёлой и опасной формой болезни считается врождённая форма алкоголизма. Она может быть выявлена у детей, чьи родители продолжали употреблять алкогольные напитки даже во время зачатия ребёнка, а также во время беременности.</w:t>
      </w:r>
    </w:p>
    <w:p w:rsidR="00112B4A" w:rsidRPr="00112B4A" w:rsidRDefault="00112B4A" w:rsidP="00112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каким-то образом получил дозу этанола в утробе матери, он начинает часто плакать, так как ему необходима привычная доза вещества в организме.</w:t>
      </w:r>
    </w:p>
    <w:p w:rsidR="00112B4A" w:rsidRPr="00112B4A" w:rsidRDefault="00112B4A" w:rsidP="00112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алкоголизм возникает у ребят, которые перенесли особые заболевания, приводящие к изменению личности и характера.</w:t>
      </w:r>
    </w:p>
    <w:p w:rsidR="00112B4A" w:rsidRPr="00112B4A" w:rsidRDefault="00112B4A" w:rsidP="00112B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Мозговые травмы.</w:t>
      </w:r>
    </w:p>
    <w:p w:rsidR="00112B4A" w:rsidRPr="00112B4A" w:rsidRDefault="00112B4A" w:rsidP="00112B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Нейроинфекцию</w:t>
      </w:r>
      <w:proofErr w:type="spellEnd"/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4A" w:rsidRPr="00112B4A" w:rsidRDefault="00112B4A" w:rsidP="00112B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виды поражений в центральной нервной системе.</w:t>
      </w:r>
    </w:p>
    <w:p w:rsidR="009A2823" w:rsidRPr="009A2823" w:rsidRDefault="009A2823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психологическим причинам можно отнести следующие события:</w:t>
      </w:r>
    </w:p>
    <w:p w:rsidR="009A2823" w:rsidRPr="009A2823" w:rsidRDefault="009A2823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Ранняя потеря мамы.</w:t>
      </w:r>
    </w:p>
    <w:p w:rsidR="009A2823" w:rsidRPr="009A2823" w:rsidRDefault="009A2823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Острые конфликты в семье.</w:t>
      </w:r>
    </w:p>
    <w:p w:rsidR="009A2823" w:rsidRPr="009A2823" w:rsidRDefault="009A2823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контроля со стороны родителей ребёнка.</w:t>
      </w:r>
    </w:p>
    <w:p w:rsidR="00112B4A" w:rsidRDefault="009A2823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Полная социальная </w:t>
      </w:r>
      <w:proofErr w:type="gramStart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запущенность</w:t>
      </w:r>
      <w:proofErr w:type="gramEnd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семьи, так и отношений между родителями и ребенком.</w:t>
      </w:r>
    </w:p>
    <w:p w:rsidR="002B2F4A" w:rsidRPr="00C17614" w:rsidRDefault="002B2F4A" w:rsidP="002B2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детского алкоголизма</w:t>
      </w:r>
    </w:p>
    <w:p w:rsidR="002B2F4A" w:rsidRDefault="002B2F4A" w:rsidP="002B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опасен детский алкоголизм? Даже эпизодическое употребление алкоголя в таком возрасте является для организма стрессом. Это сразу же отражается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психике ребенка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поведении, учебе, взаимоотношениях с родителями и сверстниками. Особенность детского алкоголизма в том, что он развивается значительно быстрее, чем у взрослых, и имеет более тяжкие последствия.</w:t>
      </w:r>
    </w:p>
    <w:p w:rsidR="00AB100C" w:rsidRPr="009A2823" w:rsidRDefault="00AB100C" w:rsidP="00AB10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заболевания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Алкогольная зависимость у подростка может развиваться в течение долгого времени, но процесс в детском возрасте проходит намного быстрее, чем во взрослом.</w:t>
      </w:r>
    </w:p>
    <w:p w:rsidR="00AB100C" w:rsidRPr="009A2823" w:rsidRDefault="00AB100C" w:rsidP="00AB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пять </w:t>
      </w:r>
      <w:r w:rsidRPr="009A2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стадий развития заболевания:</w:t>
      </w:r>
    </w:p>
    <w:p w:rsidR="00AB100C" w:rsidRPr="009A2823" w:rsidRDefault="00AB100C" w:rsidP="00AB100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к алкоголю.</w:t>
      </w:r>
    </w:p>
    <w:p w:rsidR="00AB100C" w:rsidRPr="009A2823" w:rsidRDefault="00AB100C" w:rsidP="00AB100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распитие алкогольной продукции.</w:t>
      </w:r>
    </w:p>
    <w:p w:rsidR="00AB100C" w:rsidRPr="009A2823" w:rsidRDefault="00AB100C" w:rsidP="00AB100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психической зависимости</w:t>
      </w:r>
    </w:p>
    <w:p w:rsidR="00AB100C" w:rsidRPr="009A2823" w:rsidRDefault="00AB100C" w:rsidP="00AB100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Абстинентный синдром.</w:t>
      </w:r>
    </w:p>
    <w:p w:rsidR="00AB100C" w:rsidRPr="009A2823" w:rsidRDefault="00AB100C" w:rsidP="00AB100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Деменция.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заболевания ребёнок начинает употреблять спиртное время от времени, в конечном </w:t>
      </w:r>
      <w:proofErr w:type="gramStart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счёте</w:t>
      </w:r>
      <w:proofErr w:type="gramEnd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быстрая адаптация к спирту. Так как организм ещё формируется, он способен оказывать сопротивление вредному воздействию этанола.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родители, так и педагоги</w:t>
      </w: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должны внимательно относиться к ребенку, замечая изменения в его характере, поведении, а также появление у него новых нежелательных знакомых и друзей. Развитие привычки к алкоголю происходит в течение 4-6 месяцев.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пропустить начальную стадию, ребёнок начнет употреблять спиртное регулярно. Со временем он будет увеличивать </w:t>
      </w:r>
      <w:proofErr w:type="gramStart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дозировку</w:t>
      </w:r>
      <w:proofErr w:type="gramEnd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переходить на более крепкую алкогольную продукцию.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стадии развития зависимости у детей начинает активно изменяться общее поведение, именно поэтому основная задача взрослых – вовремя заметить изменения, а также отреагировать и дать понять ребёнку, что алкоголь может привести к очень сильным неприятностям, вызвать заболевания и сломать всю жизнь. В это время ещё можно попробовать устранить заболевание, прекратив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использования алкоголя.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один год после начала приема алкоголя у детей начинает формироваться определённая зависимость со стороны психики. В это время он может употреблять спиртное в любое время, при этом ему совершенно неважно, какой именно по качеству будет спирт.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Переносимость этанола в это время увеличивается уже в 3-4 раза, вместе с этим ребёнок утрачивает </w:t>
      </w:r>
      <w:proofErr w:type="gramStart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выпитого и не контролирует своё поведение. Дети начинают очень часто выпивать в больших объёмах. Это может говорить о том, что произошло развитие хронической формы алкоголизма.</w:t>
      </w:r>
    </w:p>
    <w:p w:rsidR="00AB100C" w:rsidRPr="009A2823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наступит абстинентный синдром, можно диагностировать переход болезни в хроническую форму. Синдром отмены у детей при этом может сопровождаться вегетативно-соматическими нарушениями. По времени он продолжается намного меньше, чем у взрослых людей, а возникает после использования значительного количества спиртных напитков.</w:t>
      </w:r>
    </w:p>
    <w:p w:rsidR="00AB100C" w:rsidRDefault="00AB100C" w:rsidP="00AB1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большое количество признаков, по которым внимательные взрослые могут заподозрить у ребёнка развитие алкоголизма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Воровство.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Хулиганство.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Нервозность.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гигиены.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знакомства своих родителей с новыми друзьями.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особых интересов к прошлым увлечениям.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скрытность.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прогулы в школе.</w:t>
      </w:r>
    </w:p>
    <w:p w:rsidR="00AB100C" w:rsidRPr="00585866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круга общения ребёнка.</w:t>
      </w:r>
    </w:p>
    <w:p w:rsidR="00AB100C" w:rsidRPr="00AB100C" w:rsidRDefault="00AB100C" w:rsidP="00AB100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нормальных до этого оценок в школе.</w:t>
      </w:r>
    </w:p>
    <w:p w:rsidR="00B46D64" w:rsidRPr="00B46D64" w:rsidRDefault="00B46D64" w:rsidP="00B46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6D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 протекания</w:t>
      </w:r>
    </w:p>
    <w:p w:rsidR="00B46D64" w:rsidRPr="00B46D64" w:rsidRDefault="00B46D64" w:rsidP="00B4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более быстрое привыкание к спиртным напиткам.</w:t>
      </w:r>
    </w:p>
    <w:p w:rsidR="00B46D64" w:rsidRPr="00B46D64" w:rsidRDefault="00B46D64" w:rsidP="00B4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заболевания приобретают злокачественную форму.</w:t>
      </w:r>
    </w:p>
    <w:p w:rsidR="00B46D64" w:rsidRPr="00B46D64" w:rsidRDefault="00B46D64" w:rsidP="00B4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Употребляется большое количество объёмов спирта залпом.</w:t>
      </w:r>
    </w:p>
    <w:p w:rsidR="00B46D64" w:rsidRPr="00B46D64" w:rsidRDefault="00B46D64" w:rsidP="00B4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процесс развития запоев.</w:t>
      </w:r>
    </w:p>
    <w:p w:rsidR="00B46D64" w:rsidRPr="00B46D64" w:rsidRDefault="00B46D64" w:rsidP="00B4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возможности положительного эффекта от лечения заболевания.</w:t>
      </w:r>
    </w:p>
    <w:p w:rsidR="00B46D64" w:rsidRPr="00B46D64" w:rsidRDefault="00B46D64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взрослых людей хроническая форма алкогольной зависимости развивается за 5-10 лет, а у детей – до 4 раз быстрее, что происходит из-за анатомо-физических особенностей организма. У детей внутри мозговой ткани находится гораздо меньшее количество белка и больше воды, в которой происходит быстрый процесс растворения этанола, что влияет на эффективность его </w:t>
      </w:r>
      <w:proofErr w:type="spellStart"/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усваиваемости</w:t>
      </w:r>
      <w:proofErr w:type="spellEnd"/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D64" w:rsidRPr="00B46D64" w:rsidRDefault="00B46D64" w:rsidP="00B46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7% спирта выводится из организма посредством лёгких и почек, а другая часть воздействует на организм ребёнка в виде токсина и всеми возможными способами отравляет его. В конечном </w:t>
      </w:r>
      <w:proofErr w:type="gramStart"/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счёте</w:t>
      </w:r>
      <w:proofErr w:type="gramEnd"/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быстро адаптируется к ядовитым веществам, а после быстро развивается привыкание.</w:t>
      </w:r>
    </w:p>
    <w:p w:rsidR="00B46D64" w:rsidRPr="001568A8" w:rsidRDefault="00B46D64" w:rsidP="009A2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Злокачественное течение алкогольной зависимости у детей можно объяснить тем, что их организм ещё не полностью развит. Центральная нервная система в это время ещё не способна качественно и долго противостоять разрушительному действию спирта, поэтому происходит </w:t>
      </w:r>
      <w:r w:rsidRPr="00B46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быстрого развития необратимых для организма человека последствий.</w:t>
      </w:r>
    </w:p>
    <w:p w:rsidR="002B2F4A" w:rsidRPr="001568A8" w:rsidRDefault="002B2F4A" w:rsidP="002B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 продолжают формироваться нервная, эндокринная и </w:t>
      </w:r>
      <w:proofErr w:type="gramStart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сосудистая</w:t>
      </w:r>
      <w:proofErr w:type="gramEnd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И организм ребенка работает слаженно, как часовой механизм. Алкоголь нарушает эту слаженность. В первую очередь, от спиртного страдают пищеварительная и нервная системы ребенка. И в детском возрасте этот вред особенно силен по причине недостаточной активности </w:t>
      </w:r>
      <w:proofErr w:type="spellStart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алкогольдегидрогеназы</w:t>
      </w:r>
      <w:proofErr w:type="spellEnd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фермента, разлагающего спирт. В результате усиливается и продлевается токсическое действие этилового спирта на головной мозг и все органы ребенка.</w:t>
      </w:r>
    </w:p>
    <w:p w:rsidR="002B2F4A" w:rsidRPr="001568A8" w:rsidRDefault="002B2F4A" w:rsidP="002B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Юный, несформировавшийся организм – благодатная почва для развития алкоголизма. По причине незрелости центральной нервной системы ребенка она становится особенно уязвимой. Происходят нарушения памяти, интеллекта, логического и абстрактного мышления, нарушено эмоциональное реагирование.</w:t>
      </w:r>
    </w:p>
    <w:p w:rsidR="002B2F4A" w:rsidRPr="001568A8" w:rsidRDefault="002B2F4A" w:rsidP="002B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оголя страдают все системы детского организма. О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пьянение развивается стремительно, и может привести к оглушению и даже </w:t>
      </w:r>
      <w:proofErr w:type="gramStart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</w:t>
      </w:r>
      <w:proofErr w:type="gramEnd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ребенка повышается температура и артериальное давление, а уровень глюкозы и число лейкоцитов в крови падают.</w:t>
      </w:r>
    </w:p>
    <w:p w:rsidR="002B2F4A" w:rsidRPr="001568A8" w:rsidRDefault="002B2F4A" w:rsidP="002B2F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возбуждения, связанный с</w:t>
      </w:r>
      <w:r w:rsid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приемом алкоголя, у детей 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переходит в интоксикационный сон, при котором часто возникают судороги. Нередки и психические нарушения, выражающиеся бредом.</w:t>
      </w:r>
    </w:p>
    <w:p w:rsidR="00857536" w:rsidRPr="001568A8" w:rsidRDefault="00857536" w:rsidP="0085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детского алкоголизма – 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здоровья и  умственных способностей. При систематическом употреблении спиртного у детей быстро нарастает непереносимость алкоголя и формируется похмельный синдром. Характер ребенка заметно меняется, в нем проявляются черты психопатии – повышенная возбудимость, вспыльчивость, агрессивность. Или наоборот – ребенок становится менее активным, безынициативным, апатичным, заметно снижается его интеллектуальная деятельность, ухудшается успеваемость.</w:t>
      </w:r>
    </w:p>
    <w:p w:rsidR="00F53E4F" w:rsidRPr="001568A8" w:rsidRDefault="00F53E4F" w:rsidP="00F53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Лечение алкоголизма у детей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особенности. Большое значение в успехе лечения имеет раннее диагностирование заболевания. Обычно детский алкоголизм лечат в условиях стационара, так как в домашних условиях эффект от лечения не достигается. 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детского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алкоголизма усложняется тем, что по причине юного возраста больных нет возможности использовать некоторые лекарственны препараты. Поэтому для лечения юных пациентов часто используются травы и лекарственные сборы, обладающие общеукрепляющим и </w:t>
      </w:r>
      <w:proofErr w:type="spellStart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иммунновосстанавливающим</w:t>
      </w:r>
      <w:proofErr w:type="spellEnd"/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Занятия спортом и активный отдых также рекомендуются в ходе лечебного процесса.</w:t>
      </w:r>
    </w:p>
    <w:p w:rsidR="00F53E4F" w:rsidRPr="001568A8" w:rsidRDefault="00F53E4F" w:rsidP="00F53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среди детей и подростков, также как и у взрослых, имеет психологические причины. Поэтому профилактика детского алкоголизма, в первую очередь</w:t>
      </w:r>
      <w:r w:rsidRPr="00F53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тому, чтобы не допустить отдаления ребенка от родителей в психологическом плане, помочь ему справиться с самим собой в непростой возрастной период и найти точки соприкосновения с внешним миром, не связанные с алкоголем. Если к этому добавится контроль над детьми и подростками со стороны школы и государства, то будет сделан решительный шаг к оздоровлению современного общества.</w:t>
      </w:r>
    </w:p>
    <w:p w:rsidR="00907959" w:rsidRDefault="0031089B" w:rsidP="00310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</w:t>
      </w:r>
      <w:r w:rsidRPr="003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о будущем своих детей и воспитанников,</w:t>
      </w:r>
      <w:r w:rsidRPr="003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времяпровождение</w:t>
      </w:r>
      <w:r w:rsidRPr="003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интересуйтесь их  жизнью,   вместе  мы сможем исправить данную ситуацию в лучшую сторону. </w:t>
      </w:r>
    </w:p>
    <w:p w:rsidR="00424683" w:rsidRPr="0031089B" w:rsidRDefault="00424683" w:rsidP="00310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здоровы, берегите своих детей!</w:t>
      </w:r>
    </w:p>
    <w:sectPr w:rsidR="00424683" w:rsidRPr="0031089B" w:rsidSect="00A36B68">
      <w:footerReference w:type="default" r:id="rId9"/>
      <w:pgSz w:w="11906" w:h="16838"/>
      <w:pgMar w:top="1134" w:right="850" w:bottom="1134" w:left="1701" w:header="708" w:footer="708" w:gutter="0"/>
      <w:pgBorders w:offsetFrom="page">
        <w:top w:val="zigZag" w:sz="10" w:space="24" w:color="002060"/>
        <w:left w:val="zigZag" w:sz="10" w:space="24" w:color="002060"/>
        <w:bottom w:val="zigZag" w:sz="10" w:space="24" w:color="002060"/>
        <w:right w:val="zigZag" w:sz="10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68" w:rsidRDefault="00A36B68" w:rsidP="00A36B68">
      <w:pPr>
        <w:spacing w:after="0" w:line="240" w:lineRule="auto"/>
      </w:pPr>
      <w:r>
        <w:separator/>
      </w:r>
    </w:p>
  </w:endnote>
  <w:endnote w:type="continuationSeparator" w:id="0">
    <w:p w:rsidR="00A36B68" w:rsidRDefault="00A36B68" w:rsidP="00A3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01055"/>
      <w:docPartObj>
        <w:docPartGallery w:val="Page Numbers (Bottom of Page)"/>
        <w:docPartUnique/>
      </w:docPartObj>
    </w:sdtPr>
    <w:sdtEndPr/>
    <w:sdtContent>
      <w:p w:rsidR="00A36B68" w:rsidRDefault="00A36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83">
          <w:rPr>
            <w:noProof/>
          </w:rPr>
          <w:t>4</w:t>
        </w:r>
        <w:r>
          <w:fldChar w:fldCharType="end"/>
        </w:r>
      </w:p>
    </w:sdtContent>
  </w:sdt>
  <w:p w:rsidR="00A36B68" w:rsidRDefault="00A36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68" w:rsidRDefault="00A36B68" w:rsidP="00A36B68">
      <w:pPr>
        <w:spacing w:after="0" w:line="240" w:lineRule="auto"/>
      </w:pPr>
      <w:r>
        <w:separator/>
      </w:r>
    </w:p>
  </w:footnote>
  <w:footnote w:type="continuationSeparator" w:id="0">
    <w:p w:rsidR="00A36B68" w:rsidRDefault="00A36B68" w:rsidP="00A3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3D6"/>
    <w:multiLevelType w:val="multilevel"/>
    <w:tmpl w:val="0A2A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D3D72"/>
    <w:multiLevelType w:val="multilevel"/>
    <w:tmpl w:val="E14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12D97"/>
    <w:multiLevelType w:val="hybridMultilevel"/>
    <w:tmpl w:val="4A283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7F45DC"/>
    <w:multiLevelType w:val="multilevel"/>
    <w:tmpl w:val="9F7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752D4"/>
    <w:multiLevelType w:val="multilevel"/>
    <w:tmpl w:val="8E4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51385"/>
    <w:multiLevelType w:val="multilevel"/>
    <w:tmpl w:val="05D4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0"/>
    <w:rsid w:val="00005436"/>
    <w:rsid w:val="00022F01"/>
    <w:rsid w:val="00030A31"/>
    <w:rsid w:val="00043B71"/>
    <w:rsid w:val="00053872"/>
    <w:rsid w:val="00060CE6"/>
    <w:rsid w:val="00066192"/>
    <w:rsid w:val="000A4FF7"/>
    <w:rsid w:val="000B2952"/>
    <w:rsid w:val="000B2A1B"/>
    <w:rsid w:val="000B71AC"/>
    <w:rsid w:val="000F4485"/>
    <w:rsid w:val="00112B4A"/>
    <w:rsid w:val="00130C85"/>
    <w:rsid w:val="00152CA3"/>
    <w:rsid w:val="00154A97"/>
    <w:rsid w:val="001866A0"/>
    <w:rsid w:val="00197C04"/>
    <w:rsid w:val="001D5967"/>
    <w:rsid w:val="002205C9"/>
    <w:rsid w:val="00273853"/>
    <w:rsid w:val="00273BFD"/>
    <w:rsid w:val="00282C1B"/>
    <w:rsid w:val="0029036C"/>
    <w:rsid w:val="002B2F4A"/>
    <w:rsid w:val="002C4543"/>
    <w:rsid w:val="0030594E"/>
    <w:rsid w:val="0031089B"/>
    <w:rsid w:val="0032190A"/>
    <w:rsid w:val="003726AC"/>
    <w:rsid w:val="00381820"/>
    <w:rsid w:val="0039488C"/>
    <w:rsid w:val="0041402B"/>
    <w:rsid w:val="00424683"/>
    <w:rsid w:val="004255D6"/>
    <w:rsid w:val="00436F84"/>
    <w:rsid w:val="0043705D"/>
    <w:rsid w:val="004739A2"/>
    <w:rsid w:val="00475A4B"/>
    <w:rsid w:val="00483F44"/>
    <w:rsid w:val="00490F38"/>
    <w:rsid w:val="004A09DD"/>
    <w:rsid w:val="004F20E1"/>
    <w:rsid w:val="00542F6E"/>
    <w:rsid w:val="0056456D"/>
    <w:rsid w:val="00585866"/>
    <w:rsid w:val="005C75E5"/>
    <w:rsid w:val="005F02B2"/>
    <w:rsid w:val="0060612C"/>
    <w:rsid w:val="00611270"/>
    <w:rsid w:val="00647E5C"/>
    <w:rsid w:val="00653EE0"/>
    <w:rsid w:val="00677F2F"/>
    <w:rsid w:val="00680800"/>
    <w:rsid w:val="00697A22"/>
    <w:rsid w:val="006B6B85"/>
    <w:rsid w:val="006E2C51"/>
    <w:rsid w:val="0071096D"/>
    <w:rsid w:val="0071479B"/>
    <w:rsid w:val="007378D9"/>
    <w:rsid w:val="0076450C"/>
    <w:rsid w:val="00790D43"/>
    <w:rsid w:val="00795D17"/>
    <w:rsid w:val="0079634A"/>
    <w:rsid w:val="007D5E64"/>
    <w:rsid w:val="00800183"/>
    <w:rsid w:val="008149AC"/>
    <w:rsid w:val="00833F5D"/>
    <w:rsid w:val="00837BBF"/>
    <w:rsid w:val="00857536"/>
    <w:rsid w:val="00881E3D"/>
    <w:rsid w:val="00881F01"/>
    <w:rsid w:val="00882B6F"/>
    <w:rsid w:val="008C118C"/>
    <w:rsid w:val="008E41A2"/>
    <w:rsid w:val="008F16D7"/>
    <w:rsid w:val="00907959"/>
    <w:rsid w:val="0092076A"/>
    <w:rsid w:val="009338DD"/>
    <w:rsid w:val="0093618E"/>
    <w:rsid w:val="00972649"/>
    <w:rsid w:val="009930E2"/>
    <w:rsid w:val="009967FE"/>
    <w:rsid w:val="009A2823"/>
    <w:rsid w:val="009C1394"/>
    <w:rsid w:val="009F398F"/>
    <w:rsid w:val="00A02C36"/>
    <w:rsid w:val="00A22B5C"/>
    <w:rsid w:val="00A34902"/>
    <w:rsid w:val="00A36B68"/>
    <w:rsid w:val="00A54217"/>
    <w:rsid w:val="00A542F0"/>
    <w:rsid w:val="00AB100C"/>
    <w:rsid w:val="00AD10CF"/>
    <w:rsid w:val="00AF4DD9"/>
    <w:rsid w:val="00B00DEE"/>
    <w:rsid w:val="00B01E2A"/>
    <w:rsid w:val="00B02BFF"/>
    <w:rsid w:val="00B1117D"/>
    <w:rsid w:val="00B15FC0"/>
    <w:rsid w:val="00B36119"/>
    <w:rsid w:val="00B45B34"/>
    <w:rsid w:val="00B46D64"/>
    <w:rsid w:val="00B46F69"/>
    <w:rsid w:val="00BA3FFC"/>
    <w:rsid w:val="00BC1060"/>
    <w:rsid w:val="00BC188E"/>
    <w:rsid w:val="00BD7D7A"/>
    <w:rsid w:val="00C13DAF"/>
    <w:rsid w:val="00C153AE"/>
    <w:rsid w:val="00C40666"/>
    <w:rsid w:val="00C5770D"/>
    <w:rsid w:val="00C76E5C"/>
    <w:rsid w:val="00CA5EBE"/>
    <w:rsid w:val="00CB043B"/>
    <w:rsid w:val="00CC6926"/>
    <w:rsid w:val="00CD5DF5"/>
    <w:rsid w:val="00CE5CE9"/>
    <w:rsid w:val="00D26C2A"/>
    <w:rsid w:val="00D850D6"/>
    <w:rsid w:val="00DA0257"/>
    <w:rsid w:val="00DC1FF2"/>
    <w:rsid w:val="00DF77B7"/>
    <w:rsid w:val="00E85E30"/>
    <w:rsid w:val="00EF1368"/>
    <w:rsid w:val="00F009B1"/>
    <w:rsid w:val="00F01DE6"/>
    <w:rsid w:val="00F04997"/>
    <w:rsid w:val="00F07329"/>
    <w:rsid w:val="00F10082"/>
    <w:rsid w:val="00F51AEF"/>
    <w:rsid w:val="00F51D1C"/>
    <w:rsid w:val="00F53E4F"/>
    <w:rsid w:val="00F64095"/>
    <w:rsid w:val="00F70920"/>
    <w:rsid w:val="00F967D2"/>
    <w:rsid w:val="00FA21A9"/>
    <w:rsid w:val="00FD6E29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B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68"/>
  </w:style>
  <w:style w:type="paragraph" w:styleId="a7">
    <w:name w:val="footer"/>
    <w:basedOn w:val="a"/>
    <w:link w:val="a8"/>
    <w:uiPriority w:val="99"/>
    <w:unhideWhenUsed/>
    <w:rsid w:val="00A3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B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68"/>
  </w:style>
  <w:style w:type="paragraph" w:styleId="a7">
    <w:name w:val="footer"/>
    <w:basedOn w:val="a"/>
    <w:link w:val="a8"/>
    <w:uiPriority w:val="99"/>
    <w:unhideWhenUsed/>
    <w:rsid w:val="00A3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Особенности детского алкоголизма</vt:lpstr>
      <vt:lpstr>    Стадии заболевания</vt:lpstr>
      <vt:lpstr>    Характер протекания</vt:lpstr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заведующий</cp:lastModifiedBy>
  <cp:revision>3</cp:revision>
  <dcterms:created xsi:type="dcterms:W3CDTF">2021-03-01T18:56:00Z</dcterms:created>
  <dcterms:modified xsi:type="dcterms:W3CDTF">2021-05-26T05:12:00Z</dcterms:modified>
</cp:coreProperties>
</file>