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AD2C" w14:textId="2169E146" w:rsidR="0044516A" w:rsidRPr="0044516A" w:rsidRDefault="0044516A" w:rsidP="0044516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B050"/>
          <w:kern w:val="36"/>
          <w:sz w:val="45"/>
          <w:szCs w:val="45"/>
          <w:lang w:eastAsia="ru-RU"/>
        </w:rPr>
      </w:pPr>
      <w:r w:rsidRPr="0044516A">
        <w:rPr>
          <w:rFonts w:ascii="Georgia" w:eastAsia="Times New Roman" w:hAnsi="Georgia" w:cs="Times New Roman"/>
          <w:b/>
          <w:bCs/>
          <w:color w:val="00B050"/>
          <w:kern w:val="36"/>
          <w:sz w:val="45"/>
          <w:szCs w:val="45"/>
          <w:lang w:eastAsia="ru-RU"/>
        </w:rPr>
        <w:t>Советует учитель-логопед</w:t>
      </w:r>
    </w:p>
    <w:p w14:paraId="405209CA" w14:textId="77777777" w:rsidR="0044516A" w:rsidRDefault="0044516A" w:rsidP="0044516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63636"/>
          <w:kern w:val="36"/>
          <w:sz w:val="45"/>
          <w:szCs w:val="45"/>
          <w:lang w:eastAsia="ru-RU"/>
        </w:rPr>
      </w:pPr>
    </w:p>
    <w:p w14:paraId="755765D6" w14:textId="27854FC5" w:rsidR="00306AB1" w:rsidRPr="00306AB1" w:rsidRDefault="00306AB1" w:rsidP="0044516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B050"/>
          <w:kern w:val="36"/>
          <w:sz w:val="45"/>
          <w:szCs w:val="45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B050"/>
          <w:kern w:val="36"/>
          <w:sz w:val="45"/>
          <w:szCs w:val="45"/>
          <w:lang w:eastAsia="ru-RU"/>
        </w:rPr>
        <w:t>Речевой режим детей</w:t>
      </w:r>
      <w:r w:rsidR="003801C0" w:rsidRPr="0044516A">
        <w:rPr>
          <w:rFonts w:ascii="Georgia" w:eastAsia="Times New Roman" w:hAnsi="Georgia" w:cs="Times New Roman"/>
          <w:b/>
          <w:bCs/>
          <w:i/>
          <w:iCs/>
          <w:color w:val="00B050"/>
          <w:kern w:val="36"/>
          <w:sz w:val="45"/>
          <w:szCs w:val="45"/>
          <w:lang w:eastAsia="ru-RU"/>
        </w:rPr>
        <w:t xml:space="preserve"> </w:t>
      </w:r>
      <w:proofErr w:type="gramStart"/>
      <w:r w:rsidR="0044516A" w:rsidRPr="0044516A">
        <w:rPr>
          <w:rFonts w:ascii="Georgia" w:eastAsia="Times New Roman" w:hAnsi="Georgia" w:cs="Times New Roman"/>
          <w:b/>
          <w:bCs/>
          <w:i/>
          <w:iCs/>
          <w:color w:val="00B050"/>
          <w:kern w:val="36"/>
          <w:sz w:val="45"/>
          <w:szCs w:val="45"/>
          <w:lang w:eastAsia="ru-RU"/>
        </w:rPr>
        <w:t>раннего возраста</w:t>
      </w:r>
      <w:proofErr w:type="gramEnd"/>
      <w:r w:rsidR="0044516A" w:rsidRPr="0044516A">
        <w:rPr>
          <w:rFonts w:ascii="Georgia" w:eastAsia="Times New Roman" w:hAnsi="Georgia" w:cs="Times New Roman"/>
          <w:b/>
          <w:bCs/>
          <w:i/>
          <w:iCs/>
          <w:color w:val="00B050"/>
          <w:kern w:val="36"/>
          <w:sz w:val="45"/>
          <w:szCs w:val="45"/>
          <w:lang w:eastAsia="ru-RU"/>
        </w:rPr>
        <w:t xml:space="preserve"> имеющих нарушения речи</w:t>
      </w:r>
    </w:p>
    <w:p w14:paraId="34EAA8CC" w14:textId="36E958BA" w:rsidR="00306AB1" w:rsidRPr="00306AB1" w:rsidRDefault="0044516A" w:rsidP="0044516A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П</w:t>
      </w:r>
      <w:r w:rsidR="00306AB1"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равила для родителей.</w:t>
      </w:r>
    </w:p>
    <w:p w14:paraId="0AA9AAC9" w14:textId="74D9A45D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Вы</w:t>
      </w:r>
      <w:r w:rsidR="0044516A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, как родитель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:</w:t>
      </w:r>
    </w:p>
    <w:p w14:paraId="2A099758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— научитесь её развивать в течении дня в привычных для него бытовых ситуациях.</w:t>
      </w:r>
    </w:p>
    <w:p w14:paraId="4CFFD8E5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— научитесь создавать условия для желания говорить.</w:t>
      </w:r>
    </w:p>
    <w:p w14:paraId="0E309F70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— получите огромное удовольствие от взаимодействия с ребёнком.</w:t>
      </w:r>
    </w:p>
    <w:p w14:paraId="7A6141C8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— будете замечать динамику развития речи и радоваться успехам ребёнка каждый день!</w:t>
      </w:r>
    </w:p>
    <w:p w14:paraId="00259B68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Речевой режим – это правила речевого (вербального) поведения для взрослых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!  Его необходимо 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ЗНАТЬ и ПРИМЕНЯТЬ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</w:t>
      </w:r>
    </w:p>
    <w:p w14:paraId="2E7C1E64" w14:textId="7452ABAE" w:rsidR="00306AB1" w:rsidRPr="00306AB1" w:rsidRDefault="00306AB1" w:rsidP="00306AB1">
      <w:pPr>
        <w:numPr>
          <w:ilvl w:val="0"/>
          <w:numId w:val="1"/>
        </w:numPr>
        <w:spacing w:before="150" w:beforeAutospacing="1" w:after="150" w:afterAutospacing="1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 xml:space="preserve">Говорить взрослому нужно </w:t>
      </w: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правильно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 Представьте себе, что вы пытаетесь в реке увидеть одну конкретную каплю воды. В речном потоке их так много, что они сливаются в единое целое. Взрослая речь, маленьким ребенком воспринимается одним сплошным потоком. Вам нужно научить ребёнка фиксировать и ловить нужную каплю воды, дать ему эту реку по каплям.</w:t>
      </w:r>
    </w:p>
    <w:p w14:paraId="6AA6B02D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Как?</w:t>
      </w:r>
    </w:p>
    <w:p w14:paraId="17C1A3FD" w14:textId="77777777" w:rsidR="00306AB1" w:rsidRPr="00306AB1" w:rsidRDefault="00306AB1" w:rsidP="00306AB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Положение «лицом к лицу».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 Это благоприятное положение для общения. Вы говорите с малышом глядя на него, а он на вас.</w:t>
      </w:r>
    </w:p>
    <w:p w14:paraId="7ABCDB20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говорить что-то ребёнку, когда он чем-то увлечённо занят, или в другой комнате – нет смысла, бесполезно.</w:t>
      </w:r>
    </w:p>
    <w:p w14:paraId="3A2F5FFF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При положении «лицом к лицу» дети воспринимают слуховую информацию лучше со зрительным подкреплением. К тому же артикуляцию некоторых звуков (П, Б, В, Ф, М, С, З) можно увидеть. Это поможет ребёнку правильнее подражать новому слову.</w:t>
      </w:r>
    </w:p>
    <w:p w14:paraId="46829FC4" w14:textId="77777777" w:rsidR="00306AB1" w:rsidRPr="00306AB1" w:rsidRDefault="00306AB1" w:rsidP="00306AB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Говорите короткими фразами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 (не более 4 слов), без сложных конструкций, с интонацией завершенности, с короткими паузами, медленно, не тараторьте. Используйте прямой порядок слов в предложении: подлежащее + сказуемое, подлежащее + сказуемое + любой член предложения:</w:t>
      </w:r>
    </w:p>
    <w:p w14:paraId="1C37EBC9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lastRenderedPageBreak/>
        <w:t>«Киса ест». «Киса хочет есть». «Мы идем гулять».</w:t>
      </w:r>
    </w:p>
    <w:p w14:paraId="285D3FBC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говорить с ребёнком быстро, сложными, длинными предложениями.</w:t>
      </w:r>
    </w:p>
    <w:p w14:paraId="1C62CE3D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proofErr w:type="gramStart"/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Не правильно</w:t>
      </w:r>
      <w:proofErr w:type="gramEnd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: «На улице тепло и потому мы с тобой пойдем гулять».</w:t>
      </w:r>
    </w:p>
    <w:p w14:paraId="158EC3D1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Правильно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: «На улице тепло. (ваша пауза) Мы пойдем гулять». (ваша пауза и ожидание ответной реакции).</w:t>
      </w:r>
    </w:p>
    <w:p w14:paraId="4B33B3CD" w14:textId="77777777" w:rsidR="00306AB1" w:rsidRPr="00306AB1" w:rsidRDefault="00306AB1" w:rsidP="00306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Произносите 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все слова во фразе чётко и плавно.</w:t>
      </w:r>
    </w:p>
    <w:p w14:paraId="1D839AE3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произносить слова так, как вы их пишете!</w:t>
      </w:r>
    </w:p>
    <w:p w14:paraId="5CD9AA04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К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А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РОВА вместо К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О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РОВА</w:t>
      </w:r>
    </w:p>
    <w:p w14:paraId="255C3418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Сначала формируется устная речь – это база для письменной речи.</w:t>
      </w:r>
    </w:p>
    <w:p w14:paraId="5D4751FC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Грамматическим правилам учат в школе. Не путайте ребёнка!</w:t>
      </w:r>
    </w:p>
    <w:p w14:paraId="14212583" w14:textId="77777777" w:rsidR="00306AB1" w:rsidRPr="00306AB1" w:rsidRDefault="00306AB1" w:rsidP="00306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Говорите эмоционально выразительно! 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Больше радости, больше удивления: «Ах! Это жук!», «Мяч упал!», «Ой! Чашка разбилась!»</w:t>
      </w:r>
    </w:p>
    <w:p w14:paraId="56A8DAD2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говорить тихо, монотонно, сквозь зубы!</w:t>
      </w:r>
    </w:p>
    <w:p w14:paraId="26DF8807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Помните!</w:t>
      </w:r>
    </w:p>
    <w:p w14:paraId="687230EF" w14:textId="2F067556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Ребёнок, учится говорить, подражая близким взрослым. Он копирует интонацию, громко, эмоционально произнесённые слова взрослого! Поэтому в активном словаре ребёнка могут появиться эмоционально «плохие» слова</w:t>
      </w:r>
      <w:r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</w:t>
      </w:r>
    </w:p>
    <w:p w14:paraId="7FCC2A18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Будьте для ребёнка образцом красивой речи!</w:t>
      </w:r>
    </w:p>
    <w:p w14:paraId="5677E2CA" w14:textId="77777777" w:rsidR="00306AB1" w:rsidRPr="00306AB1" w:rsidRDefault="00306AB1" w:rsidP="00306AB1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Произносите новые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, изучаемые или закрепляемые слова, интонационно выделяя их голосом – акцентируйте нужное слово, делайте на нем логическое ударение, протяните его дольше других слов, добавьте в него больше радостных ноток.</w:t>
      </w:r>
    </w:p>
    <w:p w14:paraId="504433D4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 Нельзя делать акцент голосом сразу в нескольких словах одного предложения.</w:t>
      </w:r>
    </w:p>
    <w:p w14:paraId="63851AB0" w14:textId="77777777" w:rsidR="00306AB1" w:rsidRPr="00306AB1" w:rsidRDefault="00306AB1" w:rsidP="00306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Используйте короткие слова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, доступные пониманию и повторению, желательно 1-2 слога, без стечения согласных.</w:t>
      </w:r>
    </w:p>
    <w:p w14:paraId="045DC781" w14:textId="0637A120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Например: не «кукла», а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ляля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, не «кошка», а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киса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.</w:t>
      </w:r>
    </w:p>
    <w:p w14:paraId="1CBB531E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Исходить нужно из индивидуальных возможностей ребенка – кому-то проще сказать кошка («Кока»), чем киса. Это связано с доступностью артикуляционных движений ребёнка на определённом этапе речевого развития. Поэтому иногда нужно дать несколько разных слов, чтобы ребенок выбрал для себя какое-то одно, удобное ему. Обязательно варианты нужного слова предлагайте не механически, а обыгрывайте их в определённой ситуации, лучше с игрушкой, а не с картинкой.</w:t>
      </w:r>
    </w:p>
    <w:p w14:paraId="597062AA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Например: Возьмите мягкие игрушки кошек (большую и маленькую.</w:t>
      </w:r>
    </w:p>
    <w:p w14:paraId="4785F983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lastRenderedPageBreak/>
        <w:t>«Вот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киса»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 (показываю маленькую кошку). «Вот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кот»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 (показываю большую). Приближаю кису к миске «Ест киса или кот?» (жду ответной реакции, смотрю на ребёнка, он может показать пальчиком на кису – и это тоже его ответ, я подхвачу его «Киса. Ест киса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». 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Аналогично кормлю кота и говорю и т.д.)</w:t>
      </w:r>
    </w:p>
    <w:p w14:paraId="79C1E3B0" w14:textId="77777777" w:rsidR="00306AB1" w:rsidRPr="00306AB1" w:rsidRDefault="00306AB1" w:rsidP="00306AB1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u w:val="single"/>
          <w:lang w:eastAsia="ru-RU"/>
        </w:rPr>
        <w:t>Говорите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 о предметах и ситуациях, которые есть </w:t>
      </w: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здесь и сейчас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 Из фраз: «Убирай игрушки. Мой руки. Нужно покушать и потом пойдем гулять» — ребенок услышит и поймет только про игрушки. Для маленького ребенка будущее не существует, есть только настоящее.</w:t>
      </w:r>
    </w:p>
    <w:p w14:paraId="1E48D39F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механически, вне ситуации, без игры с предметом, просить ребёнка повторять слова. «Скажи кот, кот, кот». НЕЛЬЗЯ.</w:t>
      </w:r>
    </w:p>
    <w:p w14:paraId="00B559B9" w14:textId="20BB7BE7" w:rsidR="003801C0" w:rsidRDefault="003801C0" w:rsidP="003801C0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Нельзя, на этом этапе развития использовать слова в уменьшительно-ласкательной форме.</w:t>
      </w:r>
    </w:p>
    <w:p w14:paraId="4759A47D" w14:textId="5A7CCC45" w:rsidR="00306AB1" w:rsidRPr="00306AB1" w:rsidRDefault="00306AB1" w:rsidP="003801C0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Предметы называем словами без уменьшительно-ласкательных суффиксов – это удлиняет и усложняет слово, а в дальнейшем мешает усвоению норм русского языка.</w:t>
      </w:r>
    </w:p>
    <w:p w14:paraId="55081C83" w14:textId="77777777" w:rsidR="00306AB1" w:rsidRPr="00306AB1" w:rsidRDefault="00306AB1" w:rsidP="003801C0">
      <w:pPr>
        <w:spacing w:before="150" w:after="150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Поэтому не «книжечка», </w:t>
      </w: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а книга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, не «собачка», </w:t>
      </w: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а собака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</w:t>
      </w:r>
    </w:p>
    <w:p w14:paraId="2EA2C762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Одобрять, поощрять, искренне радоваться, но при этом не ожидать слов слишком сильно, чтобы не пугать ребенка: сказал – замечательно, не сказал – скажет в следующий раз.</w:t>
      </w:r>
    </w:p>
    <w:p w14:paraId="35C7B75F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На этом этапе речевого развития </w:t>
      </w: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не важно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, как звучит слово, сколько в нем осталось слогов, как искажаются звуки, главное, чтобы слово было.</w:t>
      </w:r>
    </w:p>
    <w:p w14:paraId="49D276E7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Словом, специалисты называют звуковой комплекс, всегда обозначающий один и тот же предмет или понятие.</w:t>
      </w:r>
    </w:p>
    <w:p w14:paraId="2A284905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Например,</w:t>
      </w:r>
    </w:p>
    <w:p w14:paraId="66861B22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 «па» у ребёнка – слово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, обозначающее «спать» всегда, «</w:t>
      </w:r>
      <w:proofErr w:type="spellStart"/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паа</w:t>
      </w:r>
      <w:proofErr w:type="spellEnd"/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» — «купаться» всегда.</w:t>
      </w:r>
    </w:p>
    <w:p w14:paraId="41CBCAC8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 Но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«па» у ребёнка 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— </w:t>
      </w:r>
      <w:r w:rsidRPr="00306AB1">
        <w:rPr>
          <w:rFonts w:ascii="Georgia" w:eastAsia="Times New Roman" w:hAnsi="Georgia" w:cs="Times New Roman"/>
          <w:b/>
          <w:bCs/>
          <w:i/>
          <w:iCs/>
          <w:color w:val="363636"/>
          <w:sz w:val="27"/>
          <w:szCs w:val="27"/>
          <w:lang w:eastAsia="ru-RU"/>
        </w:rPr>
        <w:t>не слово</w:t>
      </w: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, если оно применяется для обозначения разных действий, предметов и «купаться», и «пойдем», и «стол», и «посмотри».</w:t>
      </w:r>
    </w:p>
    <w:p w14:paraId="422F35EB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i/>
          <w:iCs/>
          <w:color w:val="008000"/>
          <w:sz w:val="27"/>
          <w:szCs w:val="27"/>
          <w:lang w:eastAsia="ru-RU"/>
        </w:rPr>
        <w:t>Нельзя не реагировать на слова ребёнка, нужно за них хвалить!</w:t>
      </w:r>
    </w:p>
    <w:p w14:paraId="28345B5A" w14:textId="77777777" w:rsidR="00306AB1" w:rsidRPr="00306AB1" w:rsidRDefault="00306AB1" w:rsidP="00306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Не используйте слова «скажи» и «повтори» — эти слова «тормозят» речевую активность ребёнка. Заменяйте их.</w:t>
      </w:r>
    </w:p>
    <w:p w14:paraId="7BA16382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Например,</w:t>
      </w:r>
    </w:p>
    <w:p w14:paraId="79736DEE" w14:textId="77777777" w:rsidR="00306AB1" w:rsidRPr="00306AB1" w:rsidRDefault="00306AB1" w:rsidP="00306AB1">
      <w:pPr>
        <w:spacing w:before="150" w:after="150" w:line="240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i/>
          <w:iCs/>
          <w:color w:val="363636"/>
          <w:sz w:val="27"/>
          <w:szCs w:val="27"/>
          <w:lang w:eastAsia="ru-RU"/>
        </w:rPr>
        <w:t>«Угадай, кто это»? «Я забыла, что это – помоги мне». «Я не вижу. Это…».</w:t>
      </w:r>
    </w:p>
    <w:p w14:paraId="1A88A9C0" w14:textId="1E313F25" w:rsidR="00306AB1" w:rsidRPr="00306AB1" w:rsidRDefault="00306AB1" w:rsidP="003801C0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Играйте с ребёнком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. Игра обучает! Ребёнок, играя с вами не догадается, что вы чему-то его учите. Поэтому занятия проводятся не по расписанию 2 раза в неделю, а круглосуточно, в любую секунду – увидели на улице жука – выучили 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lastRenderedPageBreak/>
        <w:t xml:space="preserve">слова: «жук», «ползет», «летит» … Рассказали: «Жук ползет в </w:t>
      </w:r>
      <w:proofErr w:type="spellStart"/>
      <w:proofErr w:type="gramStart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траве.Жук</w:t>
      </w:r>
      <w:proofErr w:type="spellEnd"/>
      <w:proofErr w:type="gramEnd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 летит в небе». Обучают не занятия с картинками, а жизнь.</w:t>
      </w:r>
    </w:p>
    <w:p w14:paraId="07E4E559" w14:textId="77777777" w:rsidR="00306AB1" w:rsidRPr="00306AB1" w:rsidRDefault="00306AB1" w:rsidP="003801C0">
      <w:pPr>
        <w:numPr>
          <w:ilvl w:val="0"/>
          <w:numId w:val="12"/>
        </w:numPr>
        <w:spacing w:before="100" w:beforeAutospacing="1" w:after="100" w:afterAutospacing="1" w:line="276" w:lineRule="auto"/>
        <w:ind w:left="720" w:hanging="360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Позволяйте ребёнку изучать предмет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: крутить, разбирать, собирать, совершать различные действия с </w:t>
      </w:r>
      <w:proofErr w:type="spellStart"/>
      <w:proofErr w:type="gramStart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ним.Предмет</w:t>
      </w:r>
      <w:proofErr w:type="spellEnd"/>
      <w:proofErr w:type="gramEnd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 в руках ребенка помогает в 3 раза быстрее усвоить новое слово. Даже если он ломает машинку – он не просто ее ломает, он ее </w:t>
      </w:r>
      <w:proofErr w:type="spellStart"/>
      <w:proofErr w:type="gramStart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анализирует,пожертвовав</w:t>
      </w:r>
      <w:proofErr w:type="spellEnd"/>
      <w:proofErr w:type="gramEnd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 одной машинкой, можно выучить новые слова «колесо», «руль», «красная», «сломал».</w:t>
      </w:r>
    </w:p>
    <w:p w14:paraId="733F3C74" w14:textId="442452CE" w:rsidR="00306AB1" w:rsidRPr="00306AB1" w:rsidRDefault="00306AB1" w:rsidP="003801C0">
      <w:pPr>
        <w:numPr>
          <w:ilvl w:val="0"/>
          <w:numId w:val="13"/>
        </w:numPr>
        <w:spacing w:before="100" w:beforeAutospacing="1" w:after="100" w:afterAutospacing="1" w:line="276" w:lineRule="auto"/>
        <w:ind w:left="720" w:hanging="360"/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</w:pPr>
      <w:r w:rsidRPr="00306AB1">
        <w:rPr>
          <w:rFonts w:ascii="Georgia" w:eastAsia="Times New Roman" w:hAnsi="Georgia" w:cs="Times New Roman"/>
          <w:b/>
          <w:bCs/>
          <w:color w:val="363636"/>
          <w:sz w:val="27"/>
          <w:szCs w:val="27"/>
          <w:lang w:eastAsia="ru-RU"/>
        </w:rPr>
        <w:t>Заведите дневник-словарь</w:t>
      </w:r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. В нём фиксируйте новые сказанные ребенком слова и фразы.</w:t>
      </w:r>
      <w:r w:rsidR="003801C0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 </w:t>
      </w:r>
      <w:proofErr w:type="gramStart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>Дневник</w:t>
      </w:r>
      <w:proofErr w:type="gramEnd"/>
      <w:r w:rsidRPr="00306AB1">
        <w:rPr>
          <w:rFonts w:ascii="Georgia" w:eastAsia="Times New Roman" w:hAnsi="Georgia" w:cs="Times New Roman"/>
          <w:color w:val="363636"/>
          <w:sz w:val="27"/>
          <w:szCs w:val="27"/>
          <w:lang w:eastAsia="ru-RU"/>
        </w:rPr>
        <w:t xml:space="preserve"> будет напоминать вам и другим членам семьи, о чем можно поговорить на прогулке или в магазине.</w:t>
      </w:r>
    </w:p>
    <w:p w14:paraId="1504AE71" w14:textId="77777777" w:rsidR="00783B69" w:rsidRDefault="00783B69" w:rsidP="003801C0">
      <w:pPr>
        <w:spacing w:line="276" w:lineRule="auto"/>
      </w:pPr>
    </w:p>
    <w:sectPr w:rsidR="00783B69" w:rsidSect="0044516A"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EB"/>
    <w:multiLevelType w:val="multilevel"/>
    <w:tmpl w:val="5B2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1061C"/>
    <w:multiLevelType w:val="multilevel"/>
    <w:tmpl w:val="01F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649D"/>
    <w:multiLevelType w:val="multilevel"/>
    <w:tmpl w:val="400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9592E"/>
    <w:multiLevelType w:val="multilevel"/>
    <w:tmpl w:val="E8F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E38AA"/>
    <w:multiLevelType w:val="multilevel"/>
    <w:tmpl w:val="401E2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47CD"/>
    <w:multiLevelType w:val="multilevel"/>
    <w:tmpl w:val="A30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8784F"/>
    <w:multiLevelType w:val="multilevel"/>
    <w:tmpl w:val="74B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F0445"/>
    <w:multiLevelType w:val="multilevel"/>
    <w:tmpl w:val="E598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B10B9"/>
    <w:multiLevelType w:val="multilevel"/>
    <w:tmpl w:val="9C5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D5957"/>
    <w:multiLevelType w:val="multilevel"/>
    <w:tmpl w:val="3EB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15716"/>
    <w:multiLevelType w:val="multilevel"/>
    <w:tmpl w:val="408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399009">
    <w:abstractNumId w:val="10"/>
  </w:num>
  <w:num w:numId="2" w16cid:durableId="1904632526">
    <w:abstractNumId w:val="0"/>
  </w:num>
  <w:num w:numId="3" w16cid:durableId="1049649693">
    <w:abstractNumId w:val="6"/>
  </w:num>
  <w:num w:numId="4" w16cid:durableId="1097097387">
    <w:abstractNumId w:val="5"/>
  </w:num>
  <w:num w:numId="5" w16cid:durableId="1402024220">
    <w:abstractNumId w:val="9"/>
  </w:num>
  <w:num w:numId="6" w16cid:durableId="962271509">
    <w:abstractNumId w:val="3"/>
  </w:num>
  <w:num w:numId="7" w16cid:durableId="1580167358">
    <w:abstractNumId w:val="7"/>
  </w:num>
  <w:num w:numId="8" w16cid:durableId="103775171">
    <w:abstractNumId w:val="1"/>
  </w:num>
  <w:num w:numId="9" w16cid:durableId="746802775">
    <w:abstractNumId w:val="8"/>
  </w:num>
  <w:num w:numId="10" w16cid:durableId="735393912">
    <w:abstractNumId w:val="2"/>
  </w:num>
  <w:num w:numId="11" w16cid:durableId="1406800852">
    <w:abstractNumId w:val="4"/>
    <w:lvlOverride w:ilvl="0">
      <w:lvl w:ilvl="0">
        <w:numFmt w:val="decimal"/>
        <w:lvlText w:val="%1."/>
        <w:lvlJc w:val="left"/>
      </w:lvl>
    </w:lvlOverride>
  </w:num>
  <w:num w:numId="12" w16cid:durableId="1406800852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40680085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1"/>
    <w:rsid w:val="00306AB1"/>
    <w:rsid w:val="003801C0"/>
    <w:rsid w:val="0044516A"/>
    <w:rsid w:val="007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34B"/>
  <w15:chartTrackingRefBased/>
  <w15:docId w15:val="{E6A57173-5075-473B-A318-5C0DCF5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2022-11-25T08:24:00Z</cp:lastPrinted>
  <dcterms:created xsi:type="dcterms:W3CDTF">2022-11-25T08:26:00Z</dcterms:created>
  <dcterms:modified xsi:type="dcterms:W3CDTF">2022-11-25T08:26:00Z</dcterms:modified>
</cp:coreProperties>
</file>