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72" w:rsidRPr="00A03272" w:rsidRDefault="00A03272" w:rsidP="00A03272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2">
        <w:rPr>
          <w:rFonts w:ascii="Times New Roman" w:hAnsi="Times New Roman" w:cs="Times New Roman"/>
          <w:sz w:val="28"/>
          <w:szCs w:val="28"/>
        </w:rPr>
        <w:t xml:space="preserve">Краткая презентация Программы </w:t>
      </w:r>
    </w:p>
    <w:p w:rsidR="00A03272" w:rsidRPr="00A03272" w:rsidRDefault="00A03272" w:rsidP="00A03272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2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РФ от 17 октября 2013 г. N 1155 "Об утверждении федерального государственного образовательного ст</w:t>
      </w:r>
      <w:r>
        <w:rPr>
          <w:rFonts w:ascii="Times New Roman" w:hAnsi="Times New Roman" w:cs="Times New Roman"/>
          <w:sz w:val="28"/>
          <w:szCs w:val="28"/>
        </w:rPr>
        <w:t>андарта дошкольного образования</w:t>
      </w:r>
      <w:r w:rsidRPr="00A032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3272">
        <w:rPr>
          <w:rFonts w:ascii="Times New Roman" w:hAnsi="Times New Roman" w:cs="Times New Roman"/>
          <w:sz w:val="28"/>
          <w:szCs w:val="28"/>
        </w:rPr>
        <w:t>в нашем Учреждении разработана Основная образовательная п</w:t>
      </w:r>
      <w:r w:rsidRPr="00A03272">
        <w:rPr>
          <w:rFonts w:ascii="Times New Roman" w:hAnsi="Times New Roman" w:cs="Times New Roman"/>
          <w:sz w:val="28"/>
          <w:szCs w:val="28"/>
        </w:rPr>
        <w:t>рограмма МДОУ «Детский сад № 41</w:t>
      </w:r>
      <w:r w:rsidRPr="00A032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3272" w:rsidRPr="00A03272" w:rsidRDefault="00A03272" w:rsidP="00A03272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2">
        <w:rPr>
          <w:rFonts w:ascii="Times New Roman" w:hAnsi="Times New Roman" w:cs="Times New Roman"/>
          <w:sz w:val="28"/>
          <w:szCs w:val="28"/>
        </w:rPr>
        <w:t xml:space="preserve">ООП ДО </w:t>
      </w:r>
      <w:proofErr w:type="gramStart"/>
      <w:r w:rsidRPr="00A0327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A03272">
        <w:rPr>
          <w:rFonts w:ascii="Times New Roman" w:hAnsi="Times New Roman" w:cs="Times New Roman"/>
          <w:sz w:val="28"/>
          <w:szCs w:val="28"/>
        </w:rPr>
        <w:t xml:space="preserve"> с учетом ФГОС дошкольного образования, особенностей образовательного учреждения, региона, образовательных потребностей и запросов воспитанников. ООП </w:t>
      </w:r>
      <w:proofErr w:type="gramStart"/>
      <w:r w:rsidRPr="00A032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3272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A0327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A03272">
        <w:rPr>
          <w:rFonts w:ascii="Times New Roman" w:hAnsi="Times New Roman" w:cs="Times New Roman"/>
          <w:sz w:val="28"/>
          <w:szCs w:val="28"/>
        </w:rPr>
        <w:t xml:space="preserve">, задачи, планируемые результаты, содержание и организацию образовательного процесса на уровне дошкольного образования. В учреждении созданы все условия для качественной реализации данной программы. Важнейшим условием реализации ООП </w:t>
      </w:r>
      <w:proofErr w:type="gramStart"/>
      <w:r w:rsidRPr="00A03272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A03272">
        <w:rPr>
          <w:rFonts w:ascii="Times New Roman" w:hAnsi="Times New Roman" w:cs="Times New Roman"/>
          <w:sz w:val="28"/>
          <w:szCs w:val="28"/>
        </w:rPr>
        <w:t xml:space="preserve">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Только объединение ресурсов сотрудников ДОО и родительской общественности позволит совместно решать общие задачи, определять перспективы роста и повышать уровень общественного управления дошкольным учреждением. ООП ДОО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973AEB" w:rsidRPr="00A03272" w:rsidRDefault="00A03272" w:rsidP="00A03272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2">
        <w:rPr>
          <w:rFonts w:ascii="Times New Roman" w:hAnsi="Times New Roman" w:cs="Times New Roman"/>
          <w:sz w:val="28"/>
          <w:szCs w:val="28"/>
        </w:rPr>
        <w:t>Данная программа предполагает комплексность подхода, обеспечивая развитие детей во всех пяти взаимодополняющих образовательных областях: - социально-коммуникативное развитие - познавательное развитие - речевое развитие</w:t>
      </w:r>
    </w:p>
    <w:sectPr w:rsidR="00973AEB" w:rsidRPr="00A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48"/>
    <w:rsid w:val="00094D48"/>
    <w:rsid w:val="00973AEB"/>
    <w:rsid w:val="00A03272"/>
    <w:rsid w:val="00C7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 Детский сад</dc:creator>
  <cp:lastModifiedBy>41 Детский сад</cp:lastModifiedBy>
  <cp:revision>2</cp:revision>
  <dcterms:created xsi:type="dcterms:W3CDTF">2024-12-18T10:15:00Z</dcterms:created>
  <dcterms:modified xsi:type="dcterms:W3CDTF">2024-12-18T10:15:00Z</dcterms:modified>
</cp:coreProperties>
</file>