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E" w:rsidRDefault="001441A1" w:rsidP="001441A1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40"/>
          <w:u w:val="single"/>
        </w:rPr>
        <w:t xml:space="preserve">Воспитатель: Кудрявцева </w:t>
      </w:r>
    </w:p>
    <w:p w:rsidR="001441A1" w:rsidRPr="001441A1" w:rsidRDefault="001441A1" w:rsidP="001441A1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40"/>
          <w:u w:val="single"/>
        </w:rPr>
        <w:t>Анастасия Евгеньевна</w:t>
      </w:r>
    </w:p>
    <w:p w:rsidR="0011334E" w:rsidRPr="001441A1" w:rsidRDefault="00F310B7" w:rsidP="001441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1441A1">
        <w:rPr>
          <w:rFonts w:ascii="Times New Roman" w:hAnsi="Times New Roman" w:cs="Times New Roman"/>
          <w:b/>
          <w:bCs/>
          <w:sz w:val="32"/>
          <w:szCs w:val="40"/>
        </w:rPr>
        <w:t>Консультация для родителей:</w:t>
      </w:r>
    </w:p>
    <w:p w:rsidR="0011334E" w:rsidRPr="001441A1" w:rsidRDefault="00F310B7" w:rsidP="001441A1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1441A1">
        <w:rPr>
          <w:rFonts w:ascii="Times New Roman" w:hAnsi="Times New Roman" w:cs="Times New Roman"/>
          <w:b/>
          <w:bCs/>
          <w:sz w:val="32"/>
          <w:szCs w:val="40"/>
        </w:rPr>
        <w:t xml:space="preserve"> «Организация детского экспериментирования в домашних условиях»</w:t>
      </w:r>
      <w:r w:rsidR="00113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0B7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A1">
        <w:rPr>
          <w:rFonts w:ascii="Times New Roman" w:hAnsi="Times New Roman" w:cs="Times New Roman"/>
          <w:bCs/>
          <w:sz w:val="28"/>
          <w:szCs w:val="28"/>
        </w:rPr>
        <w:t xml:space="preserve">Ребёнок – дошкольник  является исследователем, «проявляя живой интерес </w:t>
      </w:r>
      <w:proofErr w:type="gramStart"/>
      <w:r w:rsidRPr="001441A1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441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441A1">
        <w:rPr>
          <w:rFonts w:ascii="Times New Roman" w:hAnsi="Times New Roman" w:cs="Times New Roman"/>
          <w:bCs/>
          <w:sz w:val="28"/>
          <w:szCs w:val="28"/>
        </w:rPr>
        <w:t>разного</w:t>
      </w:r>
      <w:proofErr w:type="gramEnd"/>
      <w:r w:rsidRPr="001441A1">
        <w:rPr>
          <w:rFonts w:ascii="Times New Roman" w:hAnsi="Times New Roman" w:cs="Times New Roman"/>
          <w:bCs/>
          <w:sz w:val="28"/>
          <w:szCs w:val="28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1441A1" w:rsidRPr="001441A1" w:rsidRDefault="001441A1" w:rsidP="001441A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8425" cy="2198489"/>
            <wp:effectExtent l="19050" t="0" r="0" b="0"/>
            <wp:docPr id="1" name="Рисунок 1" descr="https://ds05.infourok.ru/uploads/ex/09ef/001566ae-5b50373e/hello_html_m46ce0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ef/001566ae-5b50373e/hello_html_m46ce00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219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</w:t>
      </w:r>
      <w:r w:rsidR="0011334E">
        <w:rPr>
          <w:rFonts w:ascii="Times New Roman" w:hAnsi="Times New Roman" w:cs="Times New Roman"/>
          <w:sz w:val="28"/>
          <w:szCs w:val="28"/>
        </w:rPr>
        <w:t>ы на вопросы «как? » и «почему?</w:t>
      </w:r>
      <w:r w:rsidRPr="0011334E">
        <w:rPr>
          <w:rFonts w:ascii="Times New Roman" w:hAnsi="Times New Roman" w:cs="Times New Roman"/>
          <w:sz w:val="28"/>
          <w:szCs w:val="28"/>
        </w:rPr>
        <w:t>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1441A1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11334E">
        <w:rPr>
          <w:rFonts w:ascii="Times New Roman" w:hAnsi="Times New Roman" w:cs="Times New Roman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>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</w:t>
      </w:r>
    </w:p>
    <w:p w:rsidR="00F310B7" w:rsidRPr="0011334E" w:rsidRDefault="001441A1" w:rsidP="001441A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7750" cy="2690813"/>
            <wp:effectExtent l="19050" t="0" r="0" b="0"/>
            <wp:docPr id="4" name="Рисунок 4" descr="https://ds04.infourok.ru/uploads/ex/03a5/00095274-7e9702b7/hello_html_m5ff1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a5/00095274-7e9702b7/hello_html_m5ff13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>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Эксперимент можно провести во время любой деятельности.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Домашняя лаборатория.</w:t>
      </w:r>
    </w:p>
    <w:p w:rsidR="00F310B7" w:rsidRPr="0011334E" w:rsidRDefault="00F310B7" w:rsidP="00144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встающих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перед ним за-дач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310B7" w:rsidRDefault="00F310B7" w:rsidP="001441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909A2" w:rsidRPr="0011334E" w:rsidRDefault="009909A2" w:rsidP="001441A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использована с сайта </w:t>
      </w:r>
      <w:hyperlink r:id="rId7" w:history="1">
        <w:r w:rsidRPr="00BA2672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https://nsportal.ru/detskiy-sad/materialy-dlya-roditeley/2018/01/27/organizatsiya-detskogo-eksperimentirovaniya-v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909A2" w:rsidRPr="0011334E" w:rsidSect="001441A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B7"/>
    <w:rsid w:val="0011334E"/>
    <w:rsid w:val="001441A1"/>
    <w:rsid w:val="0033571C"/>
    <w:rsid w:val="00616BCD"/>
    <w:rsid w:val="00623284"/>
    <w:rsid w:val="009909A2"/>
    <w:rsid w:val="00D45302"/>
    <w:rsid w:val="00F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0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8/01/27/organizatsiya-detskogo-eksperimentirovaniya-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Пользователь Windows</cp:lastModifiedBy>
  <cp:revision>9</cp:revision>
  <dcterms:created xsi:type="dcterms:W3CDTF">2017-08-14T15:34:00Z</dcterms:created>
  <dcterms:modified xsi:type="dcterms:W3CDTF">2021-04-27T11:21:00Z</dcterms:modified>
</cp:coreProperties>
</file>