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D7" w:rsidRPr="009A4F3D" w:rsidRDefault="00222BD7" w:rsidP="00222BD7">
      <w:pPr>
        <w:jc w:val="center"/>
        <w:rPr>
          <w:rStyle w:val="a3"/>
          <w:rFonts w:ascii="Cambria" w:hAnsi="Cambria"/>
          <w:bCs w:val="0"/>
          <w:color w:val="002060"/>
          <w:sz w:val="32"/>
          <w:szCs w:val="32"/>
          <w:lang w:eastAsia="ru-RU"/>
        </w:rPr>
      </w:pPr>
      <w:r w:rsidRPr="009A4F3D">
        <w:rPr>
          <w:rFonts w:ascii="Cambria" w:hAnsi="Cambria"/>
          <w:b/>
          <w:color w:val="002060"/>
          <w:sz w:val="32"/>
          <w:szCs w:val="32"/>
          <w:lang w:eastAsia="ru-RU"/>
        </w:rPr>
        <w:t>Организация предметно — развивающей среды в </w:t>
      </w:r>
      <w:r w:rsidR="009A4F3D">
        <w:rPr>
          <w:rFonts w:ascii="Cambria" w:hAnsi="Cambria"/>
          <w:b/>
          <w:color w:val="002060"/>
          <w:sz w:val="32"/>
          <w:szCs w:val="32"/>
          <w:lang w:eastAsia="ru-RU"/>
        </w:rPr>
        <w:t xml:space="preserve">группе по правовому </w:t>
      </w:r>
      <w:r w:rsidR="00772450" w:rsidRPr="009A4F3D">
        <w:rPr>
          <w:rFonts w:ascii="Cambria" w:hAnsi="Cambria"/>
          <w:b/>
          <w:color w:val="002060"/>
          <w:sz w:val="32"/>
          <w:szCs w:val="32"/>
          <w:lang w:eastAsia="ru-RU"/>
        </w:rPr>
        <w:t xml:space="preserve">воспитанию </w:t>
      </w:r>
      <w:r w:rsidRPr="009A4F3D">
        <w:rPr>
          <w:rFonts w:ascii="Cambria" w:hAnsi="Cambria"/>
          <w:b/>
          <w:color w:val="002060"/>
          <w:sz w:val="32"/>
          <w:szCs w:val="32"/>
          <w:lang w:eastAsia="ru-RU"/>
        </w:rPr>
        <w:t>дошкольников</w:t>
      </w:r>
    </w:p>
    <w:p w:rsidR="00222BD7" w:rsidRPr="009A4F3D" w:rsidRDefault="00222BD7" w:rsidP="00222BD7">
      <w:pPr>
        <w:spacing w:after="0"/>
        <w:jc w:val="right"/>
        <w:rPr>
          <w:rFonts w:ascii="Cambria" w:hAnsi="Cambria"/>
          <w:i/>
          <w:iCs/>
          <w:sz w:val="28"/>
          <w:szCs w:val="28"/>
        </w:rPr>
      </w:pPr>
      <w:r w:rsidRPr="009A4F3D">
        <w:rPr>
          <w:rStyle w:val="a3"/>
          <w:rFonts w:ascii="Cambria" w:hAnsi="Cambria"/>
          <w:i/>
          <w:iCs/>
          <w:sz w:val="28"/>
          <w:szCs w:val="28"/>
        </w:rPr>
        <w:t>Среда</w:t>
      </w:r>
      <w:r w:rsidRPr="009A4F3D">
        <w:rPr>
          <w:rFonts w:ascii="Cambria" w:hAnsi="Cambria"/>
          <w:i/>
          <w:iCs/>
          <w:sz w:val="28"/>
          <w:szCs w:val="28"/>
        </w:rPr>
        <w:t xml:space="preserve"> воспитывает человека. </w:t>
      </w:r>
    </w:p>
    <w:p w:rsidR="00222BD7" w:rsidRPr="009A4F3D" w:rsidRDefault="00222BD7" w:rsidP="00222BD7">
      <w:pPr>
        <w:spacing w:after="0"/>
        <w:jc w:val="right"/>
        <w:rPr>
          <w:rFonts w:ascii="Cambria" w:hAnsi="Cambria"/>
          <w:i/>
          <w:iCs/>
          <w:sz w:val="28"/>
          <w:szCs w:val="28"/>
        </w:rPr>
      </w:pPr>
      <w:r w:rsidRPr="009A4F3D">
        <w:rPr>
          <w:rFonts w:ascii="Cambria" w:hAnsi="Cambria"/>
          <w:i/>
          <w:iCs/>
          <w:sz w:val="28"/>
          <w:szCs w:val="28"/>
        </w:rPr>
        <w:t xml:space="preserve">Путь к правильному воспитанию </w:t>
      </w:r>
    </w:p>
    <w:p w:rsidR="00222BD7" w:rsidRPr="009A4F3D" w:rsidRDefault="00222BD7" w:rsidP="00222BD7">
      <w:pPr>
        <w:spacing w:after="0"/>
        <w:jc w:val="center"/>
        <w:rPr>
          <w:rFonts w:ascii="Cambria" w:hAnsi="Cambria"/>
          <w:i/>
          <w:iCs/>
          <w:sz w:val="28"/>
          <w:szCs w:val="28"/>
        </w:rPr>
      </w:pPr>
      <w:r w:rsidRPr="009A4F3D">
        <w:rPr>
          <w:rFonts w:ascii="Cambria" w:hAnsi="Cambria"/>
          <w:i/>
          <w:iCs/>
          <w:sz w:val="28"/>
          <w:szCs w:val="28"/>
        </w:rPr>
        <w:t xml:space="preserve">                                                                              лежит через организацию </w:t>
      </w:r>
      <w:r w:rsidRPr="009A4F3D">
        <w:rPr>
          <w:rStyle w:val="a3"/>
          <w:rFonts w:ascii="Cambria" w:hAnsi="Cambria"/>
          <w:i/>
          <w:iCs/>
          <w:sz w:val="28"/>
          <w:szCs w:val="28"/>
        </w:rPr>
        <w:t>среды</w:t>
      </w:r>
      <w:r w:rsidRPr="009A4F3D">
        <w:rPr>
          <w:rFonts w:ascii="Cambria" w:hAnsi="Cambria"/>
          <w:i/>
          <w:iCs/>
          <w:sz w:val="28"/>
          <w:szCs w:val="28"/>
        </w:rPr>
        <w:t>.</w:t>
      </w:r>
    </w:p>
    <w:p w:rsidR="00CD5DF5" w:rsidRPr="009A4F3D" w:rsidRDefault="00222BD7" w:rsidP="00222BD7">
      <w:pPr>
        <w:spacing w:after="0"/>
        <w:jc w:val="right"/>
        <w:rPr>
          <w:i/>
          <w:iCs/>
          <w:sz w:val="28"/>
          <w:szCs w:val="28"/>
        </w:rPr>
      </w:pPr>
      <w:r w:rsidRPr="009A4F3D">
        <w:rPr>
          <w:rFonts w:ascii="Cambria" w:hAnsi="Cambria"/>
          <w:i/>
          <w:iCs/>
          <w:sz w:val="28"/>
          <w:szCs w:val="28"/>
        </w:rPr>
        <w:t xml:space="preserve"> Л. С. Выготский</w:t>
      </w:r>
    </w:p>
    <w:p w:rsidR="00222BD7" w:rsidRPr="00613947" w:rsidRDefault="00222BD7" w:rsidP="009A4F3D">
      <w:pPr>
        <w:pStyle w:val="a4"/>
        <w:spacing w:before="0" w:beforeAutospacing="0" w:after="0" w:afterAutospacing="0" w:line="276" w:lineRule="auto"/>
        <w:rPr>
          <w:rFonts w:ascii="Cambria" w:hAnsi="Cambria"/>
          <w:b/>
        </w:rPr>
      </w:pPr>
      <w:r w:rsidRPr="00613947">
        <w:rPr>
          <w:rFonts w:ascii="Cambria" w:hAnsi="Cambria"/>
        </w:rPr>
        <w:t xml:space="preserve">Реализовать работу по </w:t>
      </w:r>
      <w:r w:rsidRPr="00613947">
        <w:rPr>
          <w:rStyle w:val="a3"/>
          <w:rFonts w:ascii="Cambria" w:hAnsi="Cambria"/>
          <w:b w:val="0"/>
        </w:rPr>
        <w:t xml:space="preserve">формированию </w:t>
      </w:r>
      <w:proofErr w:type="spellStart"/>
      <w:r w:rsidRPr="00613947">
        <w:rPr>
          <w:rStyle w:val="a3"/>
          <w:rFonts w:ascii="Cambria" w:hAnsi="Cambria"/>
          <w:b w:val="0"/>
        </w:rPr>
        <w:t>гражданско</w:t>
      </w:r>
      <w:proofErr w:type="spellEnd"/>
      <w:r w:rsidRPr="00613947">
        <w:rPr>
          <w:rStyle w:val="a3"/>
          <w:rFonts w:ascii="Cambria" w:hAnsi="Cambria"/>
          <w:b w:val="0"/>
        </w:rPr>
        <w:t>–правовой культуры старших дошкольников помогает предметно-развивающая среда в группах</w:t>
      </w:r>
      <w:r w:rsidRPr="00613947">
        <w:rPr>
          <w:rFonts w:ascii="Cambria" w:hAnsi="Cambria"/>
          <w:b/>
        </w:rPr>
        <w:t xml:space="preserve">. </w:t>
      </w:r>
    </w:p>
    <w:p w:rsidR="00222BD7" w:rsidRDefault="00222BD7" w:rsidP="009A4F3D">
      <w:pPr>
        <w:pStyle w:val="a4"/>
        <w:spacing w:before="0" w:beforeAutospacing="0" w:after="0" w:afterAutospacing="0" w:line="276" w:lineRule="auto"/>
        <w:rPr>
          <w:rFonts w:ascii="Cambria" w:hAnsi="Cambria"/>
          <w:b/>
        </w:rPr>
      </w:pPr>
      <w:r w:rsidRPr="00613947">
        <w:rPr>
          <w:rStyle w:val="a3"/>
          <w:rFonts w:ascii="Cambria" w:hAnsi="Cambria"/>
          <w:b w:val="0"/>
        </w:rPr>
        <w:t>Предметно-развивающая среда предоставляет</w:t>
      </w:r>
      <w:r w:rsidRPr="00613947">
        <w:rPr>
          <w:rFonts w:ascii="Cambria" w:hAnsi="Cambria"/>
        </w:rPr>
        <w:t xml:space="preserve"> ребенку свободу в общении, удовлетворении духовных потребностей, целесообразна, </w:t>
      </w:r>
      <w:r w:rsidRPr="00613947">
        <w:rPr>
          <w:rStyle w:val="a3"/>
          <w:rFonts w:ascii="Cambria" w:hAnsi="Cambria"/>
          <w:b w:val="0"/>
        </w:rPr>
        <w:t>информативна</w:t>
      </w:r>
      <w:r w:rsidRPr="00613947">
        <w:rPr>
          <w:rFonts w:ascii="Cambria" w:hAnsi="Cambria"/>
          <w:b/>
        </w:rPr>
        <w:t>.</w:t>
      </w:r>
    </w:p>
    <w:p w:rsidR="009A4F3D" w:rsidRPr="009A4F3D" w:rsidRDefault="009A4F3D" w:rsidP="009A4F3D">
      <w:pPr>
        <w:pStyle w:val="a4"/>
        <w:spacing w:before="0" w:beforeAutospacing="0" w:after="0" w:afterAutospacing="0" w:line="276" w:lineRule="auto"/>
        <w:rPr>
          <w:rFonts w:ascii="Cambria" w:hAnsi="Cambria"/>
          <w:b/>
        </w:rPr>
      </w:pPr>
      <w:r>
        <w:t>За</w:t>
      </w:r>
      <w:r>
        <w:t>дачи правового</w:t>
      </w:r>
      <w:r>
        <w:t> </w:t>
      </w:r>
      <w:r>
        <w:rPr>
          <w:rStyle w:val="a3"/>
        </w:rPr>
        <w:t>воспитания</w:t>
      </w:r>
      <w:r>
        <w:t xml:space="preserve"> реализуются не только через содержание </w:t>
      </w:r>
      <w:r>
        <w:rPr>
          <w:rStyle w:val="a3"/>
        </w:rPr>
        <w:t>уголка правоведения</w:t>
      </w:r>
      <w:r>
        <w:t xml:space="preserve">, но и через содержание других зон самостоятельной детской </w:t>
      </w:r>
      <w:r w:rsidRPr="009A4F3D">
        <w:t>деятельности:</w:t>
      </w:r>
    </w:p>
    <w:p w:rsidR="00C24ED2" w:rsidRPr="00613947" w:rsidRDefault="00222BD7" w:rsidP="009A4F3D">
      <w:pPr>
        <w:pStyle w:val="a4"/>
        <w:spacing w:before="0" w:beforeAutospacing="0" w:after="0" w:afterAutospacing="0" w:line="276" w:lineRule="auto"/>
        <w:rPr>
          <w:rFonts w:ascii="Cambria" w:hAnsi="Cambria"/>
        </w:rPr>
      </w:pPr>
      <w:r w:rsidRPr="00613947">
        <w:rPr>
          <w:rFonts w:ascii="Cambria" w:hAnsi="Cambria"/>
        </w:rPr>
        <w:t xml:space="preserve">В структуру </w:t>
      </w:r>
      <w:r w:rsidRPr="00613947">
        <w:rPr>
          <w:rStyle w:val="a3"/>
          <w:rFonts w:ascii="Cambria" w:hAnsi="Cambria"/>
          <w:b w:val="0"/>
        </w:rPr>
        <w:t>предметно-развивающей среды</w:t>
      </w:r>
      <w:r w:rsidR="00C24ED2" w:rsidRPr="00613947">
        <w:rPr>
          <w:rStyle w:val="a3"/>
          <w:rFonts w:ascii="Cambria" w:hAnsi="Cambria"/>
          <w:b w:val="0"/>
        </w:rPr>
        <w:t xml:space="preserve"> могут быть включены следующие</w:t>
      </w:r>
      <w:r w:rsidR="00C24ED2" w:rsidRPr="00613947">
        <w:rPr>
          <w:rStyle w:val="a3"/>
          <w:rFonts w:ascii="Cambria" w:hAnsi="Cambria"/>
        </w:rPr>
        <w:t xml:space="preserve"> </w:t>
      </w:r>
      <w:r w:rsidR="00C24ED2" w:rsidRPr="00613947">
        <w:rPr>
          <w:rFonts w:ascii="Cambria" w:hAnsi="Cambria"/>
        </w:rPr>
        <w:t xml:space="preserve">центры: </w:t>
      </w:r>
    </w:p>
    <w:p w:rsidR="00C24ED2" w:rsidRPr="00613947" w:rsidRDefault="00222BD7" w:rsidP="00222BD7">
      <w:pPr>
        <w:pStyle w:val="a4"/>
        <w:rPr>
          <w:rFonts w:ascii="Cambria" w:eastAsiaTheme="minorHAnsi" w:hAnsi="Cambria" w:cstheme="minorBidi"/>
          <w:b/>
          <w:color w:val="002060"/>
          <w:sz w:val="28"/>
          <w:szCs w:val="28"/>
        </w:rPr>
      </w:pPr>
      <w:r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 xml:space="preserve">• Центр </w:t>
      </w:r>
      <w:r w:rsidR="00C24ED2"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 xml:space="preserve">«Хотим </w:t>
      </w:r>
      <w:r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>всё знать»</w:t>
      </w:r>
    </w:p>
    <w:p w:rsidR="00222BD7" w:rsidRPr="00613947" w:rsidRDefault="00222BD7" w:rsidP="00222BD7">
      <w:pPr>
        <w:pStyle w:val="a4"/>
        <w:rPr>
          <w:rFonts w:ascii="Cambria" w:hAnsi="Cambria"/>
        </w:rPr>
      </w:pPr>
      <w:r w:rsidRPr="00613947">
        <w:rPr>
          <w:rFonts w:ascii="Cambria" w:hAnsi="Cambria"/>
          <w:u w:val="single"/>
        </w:rPr>
        <w:t>включает</w:t>
      </w:r>
      <w:r w:rsidRPr="00613947">
        <w:rPr>
          <w:rFonts w:ascii="Cambria" w:hAnsi="Cambria"/>
        </w:rPr>
        <w:t xml:space="preserve">: </w:t>
      </w:r>
      <w:r w:rsidR="0015246F">
        <w:rPr>
          <w:i/>
          <w:iCs/>
        </w:rPr>
        <w:t xml:space="preserve">«Картинки-поговорки о </w:t>
      </w:r>
      <w:r w:rsidR="0015246F">
        <w:rPr>
          <w:rStyle w:val="a3"/>
          <w:i/>
          <w:iCs/>
        </w:rPr>
        <w:t>правах человека</w:t>
      </w:r>
      <w:r w:rsidR="0015246F">
        <w:rPr>
          <w:i/>
          <w:iCs/>
        </w:rPr>
        <w:t>»</w:t>
      </w:r>
      <w:r w:rsidR="0015246F">
        <w:rPr>
          <w:i/>
          <w:iCs/>
        </w:rPr>
        <w:t>,</w:t>
      </w:r>
      <w:r w:rsidR="0015246F" w:rsidRPr="0015246F">
        <w:rPr>
          <w:i/>
          <w:iCs/>
        </w:rPr>
        <w:t xml:space="preserve"> </w:t>
      </w:r>
      <w:r w:rsidR="0015246F">
        <w:rPr>
          <w:i/>
          <w:iCs/>
        </w:rPr>
        <w:t xml:space="preserve">«Мультики по ознакомлению с </w:t>
      </w:r>
      <w:r w:rsidR="0015246F">
        <w:rPr>
          <w:rStyle w:val="a3"/>
          <w:i/>
          <w:iCs/>
        </w:rPr>
        <w:t>правами человека</w:t>
      </w:r>
      <w:r w:rsidR="0015246F">
        <w:rPr>
          <w:i/>
          <w:iCs/>
        </w:rPr>
        <w:t>»</w:t>
      </w:r>
      <w:r w:rsidR="0015246F">
        <w:rPr>
          <w:i/>
          <w:iCs/>
        </w:rPr>
        <w:t>,</w:t>
      </w:r>
      <w:r w:rsidR="0015246F" w:rsidRPr="0015246F">
        <w:rPr>
          <w:i/>
          <w:iCs/>
        </w:rPr>
        <w:t xml:space="preserve"> </w:t>
      </w:r>
      <w:r w:rsidR="0015246F">
        <w:rPr>
          <w:i/>
          <w:iCs/>
        </w:rPr>
        <w:t xml:space="preserve">«Декларация </w:t>
      </w:r>
      <w:r w:rsidR="0015246F">
        <w:rPr>
          <w:rStyle w:val="a3"/>
          <w:i/>
          <w:iCs/>
        </w:rPr>
        <w:t>прав</w:t>
      </w:r>
      <w:r w:rsidR="0015246F">
        <w:rPr>
          <w:i/>
          <w:iCs/>
        </w:rPr>
        <w:t xml:space="preserve"> человека в картинках»</w:t>
      </w:r>
    </w:p>
    <w:p w:rsidR="00C24ED2" w:rsidRPr="00613947" w:rsidRDefault="00222BD7" w:rsidP="00222BD7">
      <w:pPr>
        <w:pStyle w:val="a4"/>
        <w:rPr>
          <w:rFonts w:ascii="Cambria" w:eastAsiaTheme="minorHAnsi" w:hAnsi="Cambria" w:cstheme="minorBidi"/>
          <w:b/>
          <w:color w:val="002060"/>
          <w:sz w:val="28"/>
          <w:szCs w:val="28"/>
        </w:rPr>
      </w:pPr>
      <w:r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 xml:space="preserve">• </w:t>
      </w:r>
      <w:r w:rsidR="00C24ED2"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>Центр «Юные читатели»</w:t>
      </w:r>
    </w:p>
    <w:p w:rsidR="00222BD7" w:rsidRPr="00613947" w:rsidRDefault="00C24ED2" w:rsidP="00222BD7">
      <w:pPr>
        <w:pStyle w:val="a4"/>
        <w:rPr>
          <w:rFonts w:ascii="Cambria" w:hAnsi="Cambria"/>
        </w:rPr>
      </w:pPr>
      <w:r w:rsidRPr="00613947">
        <w:rPr>
          <w:rFonts w:ascii="Cambria" w:hAnsi="Cambria"/>
          <w:u w:val="single"/>
        </w:rPr>
        <w:t>включает</w:t>
      </w:r>
      <w:r w:rsidRPr="00613947">
        <w:rPr>
          <w:rFonts w:ascii="Cambria" w:hAnsi="Cambria"/>
        </w:rPr>
        <w:t xml:space="preserve">: </w:t>
      </w:r>
      <w:r w:rsidR="0015246F">
        <w:rPr>
          <w:i/>
          <w:iCs/>
        </w:rPr>
        <w:t xml:space="preserve">«Сказки о </w:t>
      </w:r>
      <w:r w:rsidR="0015246F">
        <w:rPr>
          <w:rStyle w:val="a3"/>
          <w:i/>
          <w:iCs/>
        </w:rPr>
        <w:t>правах человека</w:t>
      </w:r>
      <w:r w:rsidR="0015246F">
        <w:rPr>
          <w:i/>
          <w:iCs/>
        </w:rPr>
        <w:t>»</w:t>
      </w:r>
    </w:p>
    <w:p w:rsidR="00C24ED2" w:rsidRPr="00613947" w:rsidRDefault="00C24ED2" w:rsidP="00222BD7">
      <w:pPr>
        <w:pStyle w:val="a4"/>
        <w:rPr>
          <w:rFonts w:ascii="Cambria" w:eastAsiaTheme="minorHAnsi" w:hAnsi="Cambria" w:cstheme="minorBidi"/>
          <w:b/>
          <w:color w:val="002060"/>
          <w:sz w:val="28"/>
          <w:szCs w:val="28"/>
        </w:rPr>
      </w:pPr>
      <w:r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>• Центр</w:t>
      </w:r>
      <w:r w:rsidR="00222BD7"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 xml:space="preserve"> </w:t>
      </w:r>
      <w:r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>«Мы художники»</w:t>
      </w:r>
      <w:r w:rsidR="00222BD7"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 xml:space="preserve"> </w:t>
      </w:r>
    </w:p>
    <w:p w:rsidR="00222BD7" w:rsidRPr="00613947" w:rsidRDefault="00C24ED2" w:rsidP="00222BD7">
      <w:pPr>
        <w:pStyle w:val="a4"/>
        <w:rPr>
          <w:rFonts w:ascii="Cambria" w:hAnsi="Cambria"/>
        </w:rPr>
      </w:pPr>
      <w:r w:rsidRPr="00613947">
        <w:rPr>
          <w:rFonts w:ascii="Cambria" w:hAnsi="Cambria"/>
          <w:u w:val="single"/>
        </w:rPr>
        <w:t>включает</w:t>
      </w:r>
      <w:r w:rsidRPr="00613947">
        <w:rPr>
          <w:rFonts w:ascii="Cambria" w:hAnsi="Cambria"/>
        </w:rPr>
        <w:t xml:space="preserve">: </w:t>
      </w:r>
      <w:r w:rsidR="0015246F">
        <w:rPr>
          <w:rFonts w:ascii="Cambria" w:hAnsi="Cambria"/>
        </w:rPr>
        <w:t>тематические раскраски</w:t>
      </w:r>
    </w:p>
    <w:p w:rsidR="00C24ED2" w:rsidRPr="00613947" w:rsidRDefault="00222BD7" w:rsidP="00222BD7">
      <w:pPr>
        <w:pStyle w:val="a4"/>
        <w:rPr>
          <w:rFonts w:ascii="Cambria" w:eastAsiaTheme="minorHAnsi" w:hAnsi="Cambria" w:cstheme="minorBidi"/>
          <w:b/>
          <w:color w:val="002060"/>
          <w:sz w:val="28"/>
          <w:szCs w:val="28"/>
        </w:rPr>
      </w:pPr>
      <w:r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 xml:space="preserve">• Центр </w:t>
      </w:r>
      <w:r w:rsidR="00C24ED2"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>«Мы музыканты»</w:t>
      </w:r>
      <w:r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 xml:space="preserve"> </w:t>
      </w:r>
    </w:p>
    <w:p w:rsidR="00222BD7" w:rsidRPr="00613947" w:rsidRDefault="00C24ED2" w:rsidP="00222BD7">
      <w:pPr>
        <w:pStyle w:val="a4"/>
        <w:rPr>
          <w:rFonts w:ascii="Cambria" w:hAnsi="Cambria"/>
        </w:rPr>
      </w:pPr>
      <w:r w:rsidRPr="00613947">
        <w:rPr>
          <w:rFonts w:ascii="Cambria" w:hAnsi="Cambria"/>
          <w:u w:val="single"/>
        </w:rPr>
        <w:t>включает</w:t>
      </w:r>
      <w:r w:rsidRPr="00613947">
        <w:rPr>
          <w:rFonts w:ascii="Cambria" w:hAnsi="Cambria"/>
        </w:rPr>
        <w:t>:</w:t>
      </w:r>
      <w:r w:rsidR="00222BD7" w:rsidRPr="00613947">
        <w:rPr>
          <w:rFonts w:ascii="Cambria" w:hAnsi="Cambria"/>
        </w:rPr>
        <w:t xml:space="preserve"> фонотеку</w:t>
      </w:r>
      <w:r w:rsidR="0015246F">
        <w:rPr>
          <w:rFonts w:ascii="Cambria" w:hAnsi="Cambria"/>
        </w:rPr>
        <w:t xml:space="preserve"> «Музыка народов мира»</w:t>
      </w:r>
      <w:r w:rsidR="00222BD7" w:rsidRPr="00613947">
        <w:rPr>
          <w:rFonts w:ascii="Cambria" w:hAnsi="Cambria"/>
        </w:rPr>
        <w:t>, музыкальные инструменты.</w:t>
      </w:r>
    </w:p>
    <w:p w:rsidR="00C24ED2" w:rsidRPr="00613947" w:rsidRDefault="00222BD7" w:rsidP="00222BD7">
      <w:pPr>
        <w:pStyle w:val="a4"/>
        <w:rPr>
          <w:rFonts w:ascii="Cambria" w:eastAsiaTheme="minorHAnsi" w:hAnsi="Cambria" w:cstheme="minorBidi"/>
          <w:b/>
          <w:color w:val="002060"/>
          <w:sz w:val="28"/>
          <w:szCs w:val="28"/>
        </w:rPr>
      </w:pPr>
      <w:r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 xml:space="preserve">• </w:t>
      </w:r>
      <w:r w:rsid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 xml:space="preserve">Центр </w:t>
      </w:r>
      <w:r w:rsidR="00C24ED2"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 xml:space="preserve">«Наше творчество» </w:t>
      </w:r>
    </w:p>
    <w:p w:rsidR="00222BD7" w:rsidRPr="00613947" w:rsidRDefault="00C24ED2" w:rsidP="00222BD7">
      <w:pPr>
        <w:pStyle w:val="a4"/>
        <w:rPr>
          <w:rFonts w:ascii="Cambria" w:hAnsi="Cambria"/>
        </w:rPr>
      </w:pPr>
      <w:r w:rsidRPr="00613947">
        <w:rPr>
          <w:rFonts w:ascii="Cambria" w:hAnsi="Cambria"/>
          <w:u w:val="single"/>
        </w:rPr>
        <w:t>включает</w:t>
      </w:r>
      <w:r w:rsidRPr="00613947">
        <w:rPr>
          <w:rFonts w:ascii="Cambria" w:hAnsi="Cambria"/>
        </w:rPr>
        <w:t>: творческие работы детей</w:t>
      </w:r>
      <w:r w:rsidR="0015246F">
        <w:rPr>
          <w:rFonts w:ascii="Cambria" w:hAnsi="Cambria"/>
        </w:rPr>
        <w:t xml:space="preserve"> на тему правового воспитания</w:t>
      </w:r>
      <w:r w:rsidRPr="00613947">
        <w:rPr>
          <w:rFonts w:ascii="Cambria" w:hAnsi="Cambria"/>
        </w:rPr>
        <w:t>.</w:t>
      </w:r>
    </w:p>
    <w:p w:rsidR="00C24ED2" w:rsidRPr="00613947" w:rsidRDefault="00222BD7" w:rsidP="00222BD7">
      <w:pPr>
        <w:pStyle w:val="a4"/>
        <w:rPr>
          <w:rFonts w:ascii="Cambria" w:hAnsi="Cambria"/>
        </w:rPr>
      </w:pPr>
      <w:r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 xml:space="preserve">• </w:t>
      </w:r>
      <w:r w:rsidR="00C24ED2"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>Центр социализации</w:t>
      </w:r>
      <w:r w:rsidR="00C24ED2" w:rsidRPr="00613947">
        <w:rPr>
          <w:rFonts w:ascii="Cambria" w:hAnsi="Cambria"/>
        </w:rPr>
        <w:t xml:space="preserve"> </w:t>
      </w:r>
    </w:p>
    <w:p w:rsidR="00222BD7" w:rsidRPr="00613947" w:rsidRDefault="00C24ED2" w:rsidP="00222BD7">
      <w:pPr>
        <w:pStyle w:val="a4"/>
        <w:rPr>
          <w:rFonts w:ascii="Cambria" w:hAnsi="Cambria"/>
        </w:rPr>
      </w:pPr>
      <w:r w:rsidRPr="00613947">
        <w:rPr>
          <w:rFonts w:ascii="Cambria" w:hAnsi="Cambria"/>
          <w:u w:val="single"/>
        </w:rPr>
        <w:t>включает</w:t>
      </w:r>
      <w:r w:rsidRPr="00613947">
        <w:rPr>
          <w:rFonts w:ascii="Cambria" w:hAnsi="Cambria"/>
        </w:rPr>
        <w:t>: а</w:t>
      </w:r>
      <w:r w:rsidR="00222BD7" w:rsidRPr="00613947">
        <w:rPr>
          <w:rFonts w:ascii="Cambria" w:hAnsi="Cambria"/>
        </w:rPr>
        <w:t>трибуты для сюжетно – ролевых игр, дидактические пособия</w:t>
      </w:r>
      <w:r w:rsidRPr="00613947">
        <w:rPr>
          <w:rFonts w:ascii="Cambria" w:hAnsi="Cambria"/>
        </w:rPr>
        <w:t>, правила поведения в картинках.</w:t>
      </w:r>
    </w:p>
    <w:p w:rsidR="00222BD7" w:rsidRPr="00613947" w:rsidRDefault="00504AF4" w:rsidP="00222BD7">
      <w:pPr>
        <w:pStyle w:val="a4"/>
        <w:rPr>
          <w:rFonts w:ascii="Cambria" w:eastAsiaTheme="minorHAnsi" w:hAnsi="Cambria" w:cstheme="minorBidi"/>
          <w:b/>
          <w:color w:val="002060"/>
          <w:sz w:val="28"/>
          <w:szCs w:val="28"/>
        </w:rPr>
      </w:pPr>
      <w:r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>• Центр</w:t>
      </w:r>
      <w:r w:rsidR="00222BD7"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 xml:space="preserve"> краеведения</w:t>
      </w:r>
      <w:r w:rsidR="00F01EDF">
        <w:rPr>
          <w:rFonts w:ascii="Cambria" w:eastAsiaTheme="minorHAnsi" w:hAnsi="Cambria" w:cstheme="minorBidi"/>
          <w:b/>
          <w:color w:val="002060"/>
          <w:sz w:val="28"/>
          <w:szCs w:val="28"/>
        </w:rPr>
        <w:t xml:space="preserve"> и патриотического воспитания</w:t>
      </w:r>
      <w:r w:rsidR="00222BD7"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>.</w:t>
      </w:r>
    </w:p>
    <w:p w:rsidR="00F01EDF" w:rsidRPr="009A4F3D" w:rsidRDefault="00504AF4" w:rsidP="00222BD7">
      <w:pPr>
        <w:pStyle w:val="a4"/>
        <w:rPr>
          <w:rFonts w:ascii="Cambria" w:hAnsi="Cambria"/>
        </w:rPr>
      </w:pPr>
      <w:r w:rsidRPr="009A4F3D">
        <w:rPr>
          <w:rFonts w:ascii="Cambria" w:hAnsi="Cambria"/>
          <w:u w:val="single"/>
        </w:rPr>
        <w:t>включает</w:t>
      </w:r>
      <w:r w:rsidRPr="009A4F3D">
        <w:rPr>
          <w:rFonts w:ascii="Cambria" w:hAnsi="Cambria"/>
        </w:rPr>
        <w:t>:</w:t>
      </w:r>
      <w:r w:rsidR="00222BD7" w:rsidRPr="009A4F3D">
        <w:rPr>
          <w:rFonts w:ascii="Cambria" w:hAnsi="Cambria"/>
        </w:rPr>
        <w:t xml:space="preserve"> </w:t>
      </w:r>
    </w:p>
    <w:p w:rsidR="00F01EDF" w:rsidRPr="009A4F3D" w:rsidRDefault="00222BD7" w:rsidP="00AF20D1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="Cambria" w:hAnsi="Cambria"/>
        </w:rPr>
      </w:pPr>
      <w:r w:rsidRPr="009A4F3D">
        <w:rPr>
          <w:rFonts w:ascii="Cambria" w:hAnsi="Cambria"/>
        </w:rPr>
        <w:lastRenderedPageBreak/>
        <w:t xml:space="preserve">тематические фотоальбомы или видеофильмы </w:t>
      </w:r>
      <w:r w:rsidR="00504AF4" w:rsidRPr="009A4F3D">
        <w:rPr>
          <w:rFonts w:ascii="Cambria" w:hAnsi="Cambria"/>
          <w:i/>
          <w:iCs/>
        </w:rPr>
        <w:t>«История Ярославля</w:t>
      </w:r>
      <w:r w:rsidRPr="009A4F3D">
        <w:rPr>
          <w:rFonts w:ascii="Cambria" w:hAnsi="Cambria"/>
          <w:i/>
          <w:iCs/>
        </w:rPr>
        <w:t>»</w:t>
      </w:r>
      <w:r w:rsidRPr="009A4F3D">
        <w:rPr>
          <w:rFonts w:ascii="Cambria" w:hAnsi="Cambria"/>
        </w:rPr>
        <w:t xml:space="preserve">, </w:t>
      </w:r>
      <w:r w:rsidRPr="009A4F3D">
        <w:rPr>
          <w:rFonts w:ascii="Cambria" w:hAnsi="Cambria"/>
          <w:i/>
          <w:iCs/>
        </w:rPr>
        <w:t>«Достопримечательности города»</w:t>
      </w:r>
      <w:r w:rsidRPr="009A4F3D">
        <w:rPr>
          <w:rFonts w:ascii="Cambria" w:hAnsi="Cambria"/>
        </w:rPr>
        <w:t xml:space="preserve">, </w:t>
      </w:r>
      <w:r w:rsidR="00504AF4" w:rsidRPr="009A4F3D">
        <w:rPr>
          <w:rFonts w:ascii="Cambria" w:hAnsi="Cambria"/>
          <w:i/>
          <w:iCs/>
        </w:rPr>
        <w:t>«Природа Ярославского края</w:t>
      </w:r>
      <w:r w:rsidRPr="009A4F3D">
        <w:rPr>
          <w:rFonts w:ascii="Cambria" w:hAnsi="Cambria"/>
          <w:i/>
          <w:iCs/>
        </w:rPr>
        <w:t>»</w:t>
      </w:r>
      <w:r w:rsidRPr="009A4F3D">
        <w:rPr>
          <w:rFonts w:ascii="Cambria" w:hAnsi="Cambria"/>
        </w:rPr>
        <w:t xml:space="preserve"> </w:t>
      </w:r>
      <w:r w:rsidR="00504AF4" w:rsidRPr="009A4F3D">
        <w:rPr>
          <w:rFonts w:ascii="Cambria" w:hAnsi="Cambria"/>
          <w:i/>
          <w:iCs/>
        </w:rPr>
        <w:t xml:space="preserve">«Известные люди </w:t>
      </w:r>
      <w:proofErr w:type="spellStart"/>
      <w:r w:rsidR="00504AF4" w:rsidRPr="009A4F3D">
        <w:rPr>
          <w:rFonts w:ascii="Cambria" w:hAnsi="Cambria"/>
          <w:i/>
          <w:iCs/>
        </w:rPr>
        <w:t>Ярославии</w:t>
      </w:r>
      <w:proofErr w:type="spellEnd"/>
      <w:r w:rsidRPr="009A4F3D">
        <w:rPr>
          <w:rFonts w:ascii="Cambria" w:hAnsi="Cambria"/>
          <w:i/>
          <w:iCs/>
        </w:rPr>
        <w:t>»</w:t>
      </w:r>
      <w:r w:rsidRPr="009A4F3D">
        <w:rPr>
          <w:rFonts w:ascii="Cambria" w:hAnsi="Cambria"/>
        </w:rPr>
        <w:t xml:space="preserve"> и т. д. </w:t>
      </w:r>
      <w:r w:rsidR="00504AF4" w:rsidRPr="009A4F3D">
        <w:rPr>
          <w:rFonts w:ascii="Cambria" w:hAnsi="Cambria"/>
        </w:rPr>
        <w:t>Д</w:t>
      </w:r>
      <w:r w:rsidRPr="009A4F3D">
        <w:rPr>
          <w:rFonts w:ascii="Cambria" w:hAnsi="Cambria"/>
        </w:rPr>
        <w:t>идактические и развивающие игры по краеведению,</w:t>
      </w:r>
    </w:p>
    <w:p w:rsidR="00F01EDF" w:rsidRPr="009A4F3D" w:rsidRDefault="00F01EDF" w:rsidP="00F01EDF">
      <w:pPr>
        <w:pStyle w:val="a4"/>
        <w:spacing w:before="0" w:beforeAutospacing="0" w:after="0" w:afterAutospacing="0"/>
        <w:ind w:left="284"/>
        <w:rPr>
          <w:rFonts w:ascii="Cambria" w:hAnsi="Cambria"/>
        </w:rPr>
      </w:pPr>
    </w:p>
    <w:p w:rsidR="00F01EDF" w:rsidRPr="009A4F3D" w:rsidRDefault="00F01EDF" w:rsidP="00AF20D1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="Cambria" w:hAnsi="Cambria"/>
        </w:rPr>
      </w:pPr>
      <w:r w:rsidRPr="009A4F3D">
        <w:rPr>
          <w:rFonts w:ascii="Cambria" w:hAnsi="Cambria"/>
        </w:rPr>
        <w:t>Государственная символика (флаг, герб, текст гимна), портрет президента, карта страны, глобус, куклы в национальных костюмах, п</w:t>
      </w:r>
      <w:r w:rsidRPr="009A4F3D">
        <w:rPr>
          <w:rFonts w:ascii="Cambria" w:hAnsi="Cambria"/>
        </w:rPr>
        <w:t>редметы декоративно-прикладного искусства</w:t>
      </w:r>
      <w:r w:rsidRPr="009A4F3D">
        <w:rPr>
          <w:rFonts w:ascii="Cambria" w:hAnsi="Cambria"/>
        </w:rPr>
        <w:t>, и</w:t>
      </w:r>
      <w:r w:rsidRPr="009A4F3D">
        <w:rPr>
          <w:rFonts w:ascii="Cambria" w:hAnsi="Cambria"/>
        </w:rPr>
        <w:t>ллюстрации, фотографии с изображением народных и государственных праздников.</w:t>
      </w:r>
    </w:p>
    <w:p w:rsidR="009A4F3D" w:rsidRPr="009A4F3D" w:rsidRDefault="009A4F3D" w:rsidP="009A4F3D">
      <w:pPr>
        <w:pStyle w:val="a5"/>
        <w:rPr>
          <w:rFonts w:ascii="Cambria" w:hAnsi="Cambria"/>
        </w:rPr>
      </w:pPr>
    </w:p>
    <w:p w:rsidR="009A4F3D" w:rsidRPr="009A4F3D" w:rsidRDefault="009A4F3D" w:rsidP="00F01EDF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Cambria" w:hAnsi="Cambria"/>
        </w:rPr>
      </w:pPr>
      <w:r w:rsidRPr="009A4F3D">
        <w:rPr>
          <w:rFonts w:ascii="Cambria" w:hAnsi="Cambria"/>
        </w:rPr>
        <w:t>Родословные древа детей</w:t>
      </w:r>
      <w:r w:rsidRPr="009A4F3D">
        <w:rPr>
          <w:rFonts w:ascii="Cambria" w:hAnsi="Cambria"/>
        </w:rPr>
        <w:t>.</w:t>
      </w:r>
    </w:p>
    <w:p w:rsidR="00222BD7" w:rsidRPr="00613947" w:rsidRDefault="00504AF4" w:rsidP="00222BD7">
      <w:pPr>
        <w:pStyle w:val="a4"/>
        <w:rPr>
          <w:rFonts w:ascii="Cambria" w:eastAsiaTheme="minorHAnsi" w:hAnsi="Cambria" w:cstheme="minorBidi"/>
          <w:b/>
          <w:color w:val="002060"/>
          <w:sz w:val="28"/>
          <w:szCs w:val="28"/>
        </w:rPr>
      </w:pPr>
      <w:r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 xml:space="preserve">• </w:t>
      </w:r>
      <w:r w:rsidR="00222BD7" w:rsidRPr="00613947">
        <w:rPr>
          <w:rFonts w:ascii="Cambria" w:eastAsiaTheme="minorHAnsi" w:hAnsi="Cambria" w:cstheme="minorBidi"/>
          <w:b/>
          <w:color w:val="002060"/>
          <w:sz w:val="28"/>
          <w:szCs w:val="28"/>
        </w:rPr>
        <w:t xml:space="preserve">Центр правоведения </w:t>
      </w:r>
    </w:p>
    <w:p w:rsidR="00C36BDC" w:rsidRPr="00613947" w:rsidRDefault="00504AF4" w:rsidP="00222BD7">
      <w:pPr>
        <w:pStyle w:val="a4"/>
        <w:rPr>
          <w:rFonts w:ascii="Cambria" w:hAnsi="Cambria"/>
        </w:rPr>
      </w:pPr>
      <w:r w:rsidRPr="00613947">
        <w:rPr>
          <w:rFonts w:ascii="Cambria" w:hAnsi="Cambria"/>
          <w:u w:val="single"/>
        </w:rPr>
        <w:t>включает</w:t>
      </w:r>
      <w:r w:rsidRPr="00613947">
        <w:rPr>
          <w:rFonts w:ascii="Cambria" w:hAnsi="Cambria"/>
        </w:rPr>
        <w:t>:</w:t>
      </w:r>
      <w:r w:rsidR="00C36BDC" w:rsidRPr="00613947">
        <w:rPr>
          <w:rFonts w:ascii="Cambria" w:hAnsi="Cambria"/>
        </w:rPr>
        <w:t xml:space="preserve"> </w:t>
      </w:r>
    </w:p>
    <w:p w:rsidR="00C36BDC" w:rsidRPr="00613947" w:rsidRDefault="00222BD7" w:rsidP="00C36BDC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Cambria" w:hAnsi="Cambria"/>
        </w:rPr>
      </w:pPr>
      <w:r w:rsidRPr="00613947">
        <w:rPr>
          <w:rFonts w:ascii="Cambria" w:hAnsi="Cambria"/>
        </w:rPr>
        <w:t xml:space="preserve">тематические игры, </w:t>
      </w:r>
    </w:p>
    <w:p w:rsidR="00C36BDC" w:rsidRPr="00613947" w:rsidRDefault="00C36BDC" w:rsidP="00C36BDC">
      <w:pPr>
        <w:pStyle w:val="a4"/>
        <w:spacing w:before="0" w:beforeAutospacing="0" w:after="0" w:afterAutospacing="0"/>
        <w:ind w:left="284" w:hanging="284"/>
        <w:rPr>
          <w:rFonts w:ascii="Cambria" w:hAnsi="Cambria"/>
        </w:rPr>
      </w:pPr>
    </w:p>
    <w:p w:rsidR="00AF20D1" w:rsidRDefault="00222BD7" w:rsidP="00AF20D1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="Cambria" w:hAnsi="Cambria"/>
        </w:rPr>
      </w:pPr>
      <w:r w:rsidRPr="00613947">
        <w:rPr>
          <w:rStyle w:val="a3"/>
          <w:rFonts w:ascii="Cambria" w:hAnsi="Cambria"/>
          <w:b w:val="0"/>
        </w:rPr>
        <w:t>предметные картинки</w:t>
      </w:r>
      <w:r w:rsidR="00C36BDC" w:rsidRPr="00613947">
        <w:rPr>
          <w:rFonts w:ascii="Cambria" w:hAnsi="Cambria"/>
        </w:rPr>
        <w:t xml:space="preserve"> </w:t>
      </w:r>
      <w:r w:rsidRPr="00613947">
        <w:rPr>
          <w:rFonts w:ascii="Cambria" w:hAnsi="Cambria"/>
        </w:rPr>
        <w:t xml:space="preserve">в привлекательной и соответствующей возрасту </w:t>
      </w:r>
      <w:r w:rsidRPr="00613947">
        <w:rPr>
          <w:rStyle w:val="a3"/>
          <w:rFonts w:ascii="Cambria" w:hAnsi="Cambria"/>
          <w:b w:val="0"/>
        </w:rPr>
        <w:t>форме</w:t>
      </w:r>
      <w:r w:rsidR="00C36BDC" w:rsidRPr="00613947">
        <w:rPr>
          <w:rFonts w:ascii="Cambria" w:hAnsi="Cambria"/>
        </w:rPr>
        <w:t xml:space="preserve">                  - </w:t>
      </w:r>
      <w:r w:rsidRPr="00613947">
        <w:rPr>
          <w:rFonts w:ascii="Cambria" w:hAnsi="Cambria"/>
        </w:rPr>
        <w:t>с популярным изложением международных документов по защите прав человека;</w:t>
      </w:r>
      <w:r w:rsidR="00C36BDC" w:rsidRPr="00613947">
        <w:rPr>
          <w:rFonts w:ascii="Cambria" w:hAnsi="Cambria"/>
        </w:rPr>
        <w:t xml:space="preserve">                                                                                                                                              </w:t>
      </w:r>
      <w:r w:rsidR="00613947">
        <w:rPr>
          <w:rFonts w:ascii="Cambria" w:hAnsi="Cambria"/>
        </w:rPr>
        <w:t xml:space="preserve">                     </w:t>
      </w:r>
      <w:r w:rsidR="00C36BDC" w:rsidRPr="00613947">
        <w:rPr>
          <w:rFonts w:ascii="Cambria" w:hAnsi="Cambria"/>
        </w:rPr>
        <w:t xml:space="preserve">- с символикой России;                                                                                                      </w:t>
      </w:r>
      <w:r w:rsidR="00613947">
        <w:rPr>
          <w:rFonts w:ascii="Cambria" w:hAnsi="Cambria"/>
        </w:rPr>
        <w:t xml:space="preserve">                                    </w:t>
      </w:r>
      <w:r w:rsidR="00C36BDC" w:rsidRPr="00613947">
        <w:rPr>
          <w:rFonts w:ascii="Cambria" w:hAnsi="Cambria"/>
        </w:rPr>
        <w:t xml:space="preserve">- альбом </w:t>
      </w:r>
      <w:r w:rsidR="00C36BDC" w:rsidRPr="00613947">
        <w:rPr>
          <w:rFonts w:ascii="Cambria" w:hAnsi="Cambria"/>
          <w:i/>
          <w:iCs/>
        </w:rPr>
        <w:t>«Правила нашей группы в картинках»</w:t>
      </w:r>
      <w:r w:rsidR="00C36BDC" w:rsidRPr="00613947">
        <w:rPr>
          <w:rFonts w:ascii="Cambria" w:hAnsi="Cambria"/>
        </w:rPr>
        <w:t xml:space="preserve"> разрабатывается и </w:t>
      </w:r>
      <w:r w:rsidR="00C36BDC" w:rsidRPr="00613947">
        <w:rPr>
          <w:rStyle w:val="a3"/>
          <w:rFonts w:ascii="Cambria" w:hAnsi="Cambria"/>
          <w:b w:val="0"/>
        </w:rPr>
        <w:t>оформляется совместно с детьми</w:t>
      </w:r>
      <w:r w:rsidR="00C36BDC" w:rsidRPr="00613947">
        <w:rPr>
          <w:rFonts w:ascii="Cambria" w:hAnsi="Cambria"/>
          <w:b/>
        </w:rPr>
        <w:t>.</w:t>
      </w:r>
      <w:r w:rsidR="00C36BDC" w:rsidRPr="00613947">
        <w:rPr>
          <w:rFonts w:ascii="Cambria" w:hAnsi="Cambria"/>
        </w:rPr>
        <w:t xml:space="preserve">   </w:t>
      </w:r>
    </w:p>
    <w:p w:rsidR="00222BD7" w:rsidRPr="00613947" w:rsidRDefault="00C36BDC" w:rsidP="00AF20D1">
      <w:pPr>
        <w:pStyle w:val="a4"/>
        <w:spacing w:before="0" w:beforeAutospacing="0" w:after="0" w:afterAutospacing="0"/>
        <w:rPr>
          <w:rFonts w:ascii="Cambria" w:hAnsi="Cambria"/>
        </w:rPr>
      </w:pPr>
      <w:r w:rsidRPr="00613947">
        <w:rPr>
          <w:rFonts w:ascii="Cambria" w:hAnsi="Cambria"/>
        </w:rPr>
        <w:t xml:space="preserve">                                                                                                          </w:t>
      </w:r>
      <w:r w:rsidR="00613947">
        <w:rPr>
          <w:rFonts w:ascii="Cambria" w:hAnsi="Cambria"/>
        </w:rPr>
        <w:t xml:space="preserve">                    </w:t>
      </w:r>
    </w:p>
    <w:p w:rsidR="00222BD7" w:rsidRPr="00613947" w:rsidRDefault="00C36BDC" w:rsidP="00AF20D1">
      <w:pPr>
        <w:pStyle w:val="a4"/>
        <w:spacing w:before="0" w:beforeAutospacing="0" w:after="0" w:afterAutospacing="0" w:line="276" w:lineRule="auto"/>
        <w:rPr>
          <w:rFonts w:ascii="Cambria" w:hAnsi="Cambria"/>
        </w:rPr>
      </w:pPr>
      <w:r w:rsidRPr="00613947">
        <w:rPr>
          <w:rFonts w:ascii="Cambria" w:hAnsi="Cambria"/>
        </w:rPr>
        <w:t>О</w:t>
      </w:r>
      <w:r w:rsidR="00222BD7" w:rsidRPr="00613947">
        <w:rPr>
          <w:rFonts w:ascii="Cambria" w:hAnsi="Cambria"/>
        </w:rPr>
        <w:t xml:space="preserve">собое значение в </w:t>
      </w:r>
      <w:r w:rsidR="00222BD7" w:rsidRPr="00613947">
        <w:rPr>
          <w:rStyle w:val="a3"/>
          <w:rFonts w:ascii="Cambria" w:hAnsi="Cambria"/>
          <w:b w:val="0"/>
        </w:rPr>
        <w:t xml:space="preserve">формировании </w:t>
      </w:r>
      <w:proofErr w:type="spellStart"/>
      <w:r w:rsidR="00222BD7" w:rsidRPr="00613947">
        <w:rPr>
          <w:rStyle w:val="a3"/>
          <w:rFonts w:ascii="Cambria" w:hAnsi="Cambria"/>
          <w:b w:val="0"/>
        </w:rPr>
        <w:t>гражданско</w:t>
      </w:r>
      <w:proofErr w:type="spellEnd"/>
      <w:r w:rsidR="00222BD7" w:rsidRPr="00613947">
        <w:rPr>
          <w:rStyle w:val="a3"/>
          <w:rFonts w:ascii="Cambria" w:hAnsi="Cambria"/>
          <w:b w:val="0"/>
        </w:rPr>
        <w:t>–правовой культуры</w:t>
      </w:r>
      <w:r w:rsidR="00222BD7" w:rsidRPr="00613947">
        <w:rPr>
          <w:rFonts w:ascii="Cambria" w:hAnsi="Cambria"/>
        </w:rPr>
        <w:t xml:space="preserve"> имеет заполнение портфолио </w:t>
      </w:r>
      <w:r w:rsidR="00222BD7" w:rsidRPr="00613947">
        <w:rPr>
          <w:rStyle w:val="a3"/>
          <w:rFonts w:ascii="Cambria" w:hAnsi="Cambria"/>
          <w:b w:val="0"/>
        </w:rPr>
        <w:t>дошкольника</w:t>
      </w:r>
      <w:r w:rsidR="00222BD7" w:rsidRPr="00613947">
        <w:rPr>
          <w:rStyle w:val="a3"/>
          <w:rFonts w:ascii="Cambria" w:hAnsi="Cambria"/>
        </w:rPr>
        <w:t xml:space="preserve"> </w:t>
      </w:r>
      <w:r w:rsidRPr="00613947">
        <w:rPr>
          <w:rStyle w:val="a3"/>
          <w:rFonts w:ascii="Cambria" w:hAnsi="Cambria"/>
        </w:rPr>
        <w:t>(</w:t>
      </w:r>
      <w:r w:rsidR="00222BD7" w:rsidRPr="00613947">
        <w:rPr>
          <w:rFonts w:ascii="Cambria" w:hAnsi="Cambria"/>
        </w:rPr>
        <w:t>странички пополняются постоянно в ходе реализации проектов в тесном взаимодействии с семьями воспитанников</w:t>
      </w:r>
      <w:r w:rsidRPr="00613947">
        <w:rPr>
          <w:rFonts w:ascii="Cambria" w:hAnsi="Cambria"/>
        </w:rPr>
        <w:t>)</w:t>
      </w:r>
      <w:r w:rsidR="00222BD7" w:rsidRPr="00613947">
        <w:rPr>
          <w:rFonts w:ascii="Cambria" w:hAnsi="Cambria"/>
        </w:rPr>
        <w:t>.</w:t>
      </w:r>
    </w:p>
    <w:p w:rsidR="00222BD7" w:rsidRPr="00613947" w:rsidRDefault="00222BD7" w:rsidP="00AF20D1">
      <w:pPr>
        <w:pStyle w:val="a4"/>
        <w:spacing w:before="0" w:beforeAutospacing="0" w:after="0" w:afterAutospacing="0" w:line="276" w:lineRule="auto"/>
        <w:rPr>
          <w:rFonts w:ascii="Cambria" w:hAnsi="Cambria"/>
        </w:rPr>
      </w:pPr>
      <w:r w:rsidRPr="00613947">
        <w:rPr>
          <w:rFonts w:ascii="Cambria" w:hAnsi="Cambria"/>
        </w:rPr>
        <w:t xml:space="preserve">Помогают </w:t>
      </w:r>
      <w:r w:rsidRPr="00613947">
        <w:rPr>
          <w:rStyle w:val="a3"/>
          <w:rFonts w:ascii="Cambria" w:hAnsi="Cambria"/>
          <w:b w:val="0"/>
        </w:rPr>
        <w:t>дошкольникам в определении</w:t>
      </w:r>
      <w:r w:rsidRPr="00613947">
        <w:rPr>
          <w:rFonts w:ascii="Cambria" w:hAnsi="Cambria"/>
          <w:b/>
        </w:rPr>
        <w:t xml:space="preserve"> </w:t>
      </w:r>
      <w:r w:rsidRPr="00613947">
        <w:rPr>
          <w:rFonts w:ascii="Cambria" w:hAnsi="Cambria"/>
        </w:rPr>
        <w:t xml:space="preserve">совместной и самостоятельной деятельности Стенды: </w:t>
      </w:r>
      <w:r w:rsidRPr="00613947">
        <w:rPr>
          <w:rFonts w:ascii="Cambria" w:hAnsi="Cambria"/>
          <w:i/>
          <w:iCs/>
        </w:rPr>
        <w:t>«Мой выбор»</w:t>
      </w:r>
      <w:r w:rsidRPr="00613947">
        <w:rPr>
          <w:rFonts w:ascii="Cambria" w:hAnsi="Cambria"/>
        </w:rPr>
        <w:t xml:space="preserve">, </w:t>
      </w:r>
      <w:r w:rsidRPr="00613947">
        <w:rPr>
          <w:rFonts w:ascii="Cambria" w:hAnsi="Cambria"/>
          <w:i/>
          <w:iCs/>
        </w:rPr>
        <w:t>«Здесь мне интересно»</w:t>
      </w:r>
      <w:r w:rsidRPr="00613947">
        <w:rPr>
          <w:rFonts w:ascii="Cambria" w:hAnsi="Cambria"/>
        </w:rPr>
        <w:t>.</w:t>
      </w:r>
    </w:p>
    <w:p w:rsidR="00222BD7" w:rsidRPr="00613947" w:rsidRDefault="00222BD7" w:rsidP="00AF20D1">
      <w:pPr>
        <w:pStyle w:val="a4"/>
        <w:spacing w:before="0" w:beforeAutospacing="0" w:after="0" w:afterAutospacing="0" w:line="276" w:lineRule="auto"/>
        <w:rPr>
          <w:rFonts w:ascii="Cambria" w:hAnsi="Cambria"/>
        </w:rPr>
      </w:pPr>
      <w:r w:rsidRPr="00613947">
        <w:rPr>
          <w:rFonts w:ascii="Cambria" w:hAnsi="Cambria"/>
        </w:rPr>
        <w:t xml:space="preserve">Результаты взаимодействия с семьями </w:t>
      </w:r>
      <w:r w:rsidRPr="00613947">
        <w:rPr>
          <w:rStyle w:val="a3"/>
          <w:rFonts w:ascii="Cambria" w:hAnsi="Cambria"/>
          <w:b w:val="0"/>
        </w:rPr>
        <w:t>дошкольников</w:t>
      </w:r>
      <w:r w:rsidRPr="00613947">
        <w:rPr>
          <w:rFonts w:ascii="Cambria" w:hAnsi="Cambria"/>
        </w:rPr>
        <w:t xml:space="preserve"> в ходе реализации </w:t>
      </w:r>
      <w:r w:rsidR="00613947" w:rsidRPr="00613947">
        <w:rPr>
          <w:rFonts w:ascii="Cambria" w:hAnsi="Cambria"/>
        </w:rPr>
        <w:t xml:space="preserve">различных </w:t>
      </w:r>
      <w:r w:rsidRPr="00613947">
        <w:rPr>
          <w:rFonts w:ascii="Cambria" w:hAnsi="Cambria"/>
        </w:rPr>
        <w:t>проектов располагаем в центре семьи: фотогазеты, фотоальбомы, древо семьи, гербы семей и др.</w:t>
      </w:r>
    </w:p>
    <w:p w:rsidR="00222BD7" w:rsidRPr="00613947" w:rsidRDefault="00AF20D1" w:rsidP="00222BD7">
      <w:pPr>
        <w:pStyle w:val="a4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16777</wp:posOffset>
            </wp:positionV>
            <wp:extent cx="3490287" cy="2856865"/>
            <wp:effectExtent l="0" t="0" r="0" b="635"/>
            <wp:wrapNone/>
            <wp:docPr id="2" name="Рисунок 2" descr="https://xn--80aakcmpc2ap7j.xn--p1ai/wp-content/uploads/2020/10/%D1%83%D1%82%D0%B2%D0%B5%D1%80%D0%B6%D0%B4%D0%B5%D0%BD%D0%BD%D1%8B%D0%B9-%D0%BB%D0%BE%D0%B3%D0%BE%D1%82%D0%B8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akcmpc2ap7j.xn--p1ai/wp-content/uploads/2020/10/%D1%83%D1%82%D0%B2%D0%B5%D1%80%D0%B6%D0%B4%D0%B5%D0%BD%D0%BD%D1%8B%D0%B9-%D0%BB%D0%BE%D0%B3%D0%BE%D1%82%D0%B8%D0%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87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BD7" w:rsidRPr="00222BD7" w:rsidRDefault="00222BD7" w:rsidP="00613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2BD7" w:rsidRPr="00222BD7" w:rsidSect="00222BD7">
      <w:pgSz w:w="11906" w:h="16838"/>
      <w:pgMar w:top="1134" w:right="1133" w:bottom="1134" w:left="1701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754D"/>
      </v:shape>
    </w:pict>
  </w:numPicBullet>
  <w:abstractNum w:abstractNumId="0" w15:restartNumberingAfterBreak="0">
    <w:nsid w:val="08060654"/>
    <w:multiLevelType w:val="hybridMultilevel"/>
    <w:tmpl w:val="EA4C1E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B2542"/>
    <w:multiLevelType w:val="hybridMultilevel"/>
    <w:tmpl w:val="29E0D0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12"/>
    <w:rsid w:val="00005436"/>
    <w:rsid w:val="00022F01"/>
    <w:rsid w:val="00030A31"/>
    <w:rsid w:val="00031FBD"/>
    <w:rsid w:val="00043B71"/>
    <w:rsid w:val="00053872"/>
    <w:rsid w:val="00060CE6"/>
    <w:rsid w:val="00066192"/>
    <w:rsid w:val="00097F46"/>
    <w:rsid w:val="000A4FF7"/>
    <w:rsid w:val="000B2952"/>
    <w:rsid w:val="000B2A1B"/>
    <w:rsid w:val="000B71AC"/>
    <w:rsid w:val="000B734A"/>
    <w:rsid w:val="000D5986"/>
    <w:rsid w:val="000F4485"/>
    <w:rsid w:val="000F7267"/>
    <w:rsid w:val="00100D84"/>
    <w:rsid w:val="00130C85"/>
    <w:rsid w:val="001502E0"/>
    <w:rsid w:val="0015246F"/>
    <w:rsid w:val="00152CA3"/>
    <w:rsid w:val="00154A97"/>
    <w:rsid w:val="001838A4"/>
    <w:rsid w:val="001866A0"/>
    <w:rsid w:val="001906F4"/>
    <w:rsid w:val="00194CFC"/>
    <w:rsid w:val="00197C04"/>
    <w:rsid w:val="001C39DE"/>
    <w:rsid w:val="001D5967"/>
    <w:rsid w:val="001E2649"/>
    <w:rsid w:val="001F0D69"/>
    <w:rsid w:val="002205C9"/>
    <w:rsid w:val="00222BD7"/>
    <w:rsid w:val="00246D8C"/>
    <w:rsid w:val="00257B09"/>
    <w:rsid w:val="00273853"/>
    <w:rsid w:val="00273BFD"/>
    <w:rsid w:val="00274A6C"/>
    <w:rsid w:val="00281211"/>
    <w:rsid w:val="00282C1B"/>
    <w:rsid w:val="0029036C"/>
    <w:rsid w:val="002C4543"/>
    <w:rsid w:val="002C4914"/>
    <w:rsid w:val="002E7499"/>
    <w:rsid w:val="0030594E"/>
    <w:rsid w:val="0032190A"/>
    <w:rsid w:val="0039488C"/>
    <w:rsid w:val="003A2B0D"/>
    <w:rsid w:val="003B4EB2"/>
    <w:rsid w:val="0040403E"/>
    <w:rsid w:val="00405D3F"/>
    <w:rsid w:val="0041402B"/>
    <w:rsid w:val="00424156"/>
    <w:rsid w:val="004255D6"/>
    <w:rsid w:val="00436F84"/>
    <w:rsid w:val="0043705D"/>
    <w:rsid w:val="00451D4B"/>
    <w:rsid w:val="004739A2"/>
    <w:rsid w:val="00475A4B"/>
    <w:rsid w:val="00483F44"/>
    <w:rsid w:val="00490F38"/>
    <w:rsid w:val="0049147D"/>
    <w:rsid w:val="004970AA"/>
    <w:rsid w:val="004A09DD"/>
    <w:rsid w:val="004E3423"/>
    <w:rsid w:val="004F20E1"/>
    <w:rsid w:val="00504AF4"/>
    <w:rsid w:val="005205D0"/>
    <w:rsid w:val="00532425"/>
    <w:rsid w:val="00542F6E"/>
    <w:rsid w:val="0056456D"/>
    <w:rsid w:val="005C75E5"/>
    <w:rsid w:val="005D13B1"/>
    <w:rsid w:val="005E27DB"/>
    <w:rsid w:val="005F02B2"/>
    <w:rsid w:val="0060612C"/>
    <w:rsid w:val="00611270"/>
    <w:rsid w:val="00613947"/>
    <w:rsid w:val="00647E5C"/>
    <w:rsid w:val="00653EE0"/>
    <w:rsid w:val="006712AE"/>
    <w:rsid w:val="00677F2F"/>
    <w:rsid w:val="00680800"/>
    <w:rsid w:val="00694440"/>
    <w:rsid w:val="00697A22"/>
    <w:rsid w:val="006B6B85"/>
    <w:rsid w:val="006E2C51"/>
    <w:rsid w:val="0071096D"/>
    <w:rsid w:val="0071479B"/>
    <w:rsid w:val="007378D9"/>
    <w:rsid w:val="007644D7"/>
    <w:rsid w:val="0076450C"/>
    <w:rsid w:val="00772450"/>
    <w:rsid w:val="00790D43"/>
    <w:rsid w:val="00795D17"/>
    <w:rsid w:val="0079634A"/>
    <w:rsid w:val="007D5E64"/>
    <w:rsid w:val="00800183"/>
    <w:rsid w:val="00805CC4"/>
    <w:rsid w:val="008149AC"/>
    <w:rsid w:val="00815358"/>
    <w:rsid w:val="00833F5D"/>
    <w:rsid w:val="008343DD"/>
    <w:rsid w:val="00837BBF"/>
    <w:rsid w:val="0085400C"/>
    <w:rsid w:val="00881E3D"/>
    <w:rsid w:val="00881F01"/>
    <w:rsid w:val="00882B6F"/>
    <w:rsid w:val="008B7212"/>
    <w:rsid w:val="008C118C"/>
    <w:rsid w:val="008C4448"/>
    <w:rsid w:val="008C5653"/>
    <w:rsid w:val="008E41A2"/>
    <w:rsid w:val="008F16D7"/>
    <w:rsid w:val="0092076A"/>
    <w:rsid w:val="00931099"/>
    <w:rsid w:val="009338DD"/>
    <w:rsid w:val="0093618E"/>
    <w:rsid w:val="00954D9F"/>
    <w:rsid w:val="00972649"/>
    <w:rsid w:val="009833A7"/>
    <w:rsid w:val="009930E2"/>
    <w:rsid w:val="009967FE"/>
    <w:rsid w:val="009A4F3D"/>
    <w:rsid w:val="009A5334"/>
    <w:rsid w:val="009C1394"/>
    <w:rsid w:val="009F398F"/>
    <w:rsid w:val="00A02C36"/>
    <w:rsid w:val="00A210E8"/>
    <w:rsid w:val="00A22B5C"/>
    <w:rsid w:val="00A321FE"/>
    <w:rsid w:val="00A34902"/>
    <w:rsid w:val="00A54217"/>
    <w:rsid w:val="00A542F0"/>
    <w:rsid w:val="00AB5EC4"/>
    <w:rsid w:val="00AD10CF"/>
    <w:rsid w:val="00AD5C2D"/>
    <w:rsid w:val="00AF20D1"/>
    <w:rsid w:val="00AF4DD9"/>
    <w:rsid w:val="00B00DEE"/>
    <w:rsid w:val="00B01E2A"/>
    <w:rsid w:val="00B02BFF"/>
    <w:rsid w:val="00B1117D"/>
    <w:rsid w:val="00B15FC0"/>
    <w:rsid w:val="00B2364B"/>
    <w:rsid w:val="00B36119"/>
    <w:rsid w:val="00B401A6"/>
    <w:rsid w:val="00B45B34"/>
    <w:rsid w:val="00B46F69"/>
    <w:rsid w:val="00B7712C"/>
    <w:rsid w:val="00B930BE"/>
    <w:rsid w:val="00BA3FFC"/>
    <w:rsid w:val="00BC1060"/>
    <w:rsid w:val="00BC188E"/>
    <w:rsid w:val="00BD7D7A"/>
    <w:rsid w:val="00C13DAF"/>
    <w:rsid w:val="00C153AE"/>
    <w:rsid w:val="00C24ED2"/>
    <w:rsid w:val="00C31619"/>
    <w:rsid w:val="00C36BDC"/>
    <w:rsid w:val="00C40666"/>
    <w:rsid w:val="00C47DE1"/>
    <w:rsid w:val="00C5770D"/>
    <w:rsid w:val="00C76E5C"/>
    <w:rsid w:val="00C90CD7"/>
    <w:rsid w:val="00C92134"/>
    <w:rsid w:val="00CA5EBE"/>
    <w:rsid w:val="00CB043B"/>
    <w:rsid w:val="00CC6926"/>
    <w:rsid w:val="00CD5DF5"/>
    <w:rsid w:val="00CD61B4"/>
    <w:rsid w:val="00CE5CE9"/>
    <w:rsid w:val="00D0645C"/>
    <w:rsid w:val="00D26C2A"/>
    <w:rsid w:val="00D850D6"/>
    <w:rsid w:val="00DA0257"/>
    <w:rsid w:val="00DC1FF2"/>
    <w:rsid w:val="00DF5F1C"/>
    <w:rsid w:val="00DF77B7"/>
    <w:rsid w:val="00E52E97"/>
    <w:rsid w:val="00E85E30"/>
    <w:rsid w:val="00EF1368"/>
    <w:rsid w:val="00F009B1"/>
    <w:rsid w:val="00F01DE6"/>
    <w:rsid w:val="00F01EDF"/>
    <w:rsid w:val="00F04997"/>
    <w:rsid w:val="00F07329"/>
    <w:rsid w:val="00F10082"/>
    <w:rsid w:val="00F51AEF"/>
    <w:rsid w:val="00F51D1C"/>
    <w:rsid w:val="00F64095"/>
    <w:rsid w:val="00F66600"/>
    <w:rsid w:val="00F70920"/>
    <w:rsid w:val="00F967D2"/>
    <w:rsid w:val="00FA21A9"/>
    <w:rsid w:val="00FD1EFF"/>
    <w:rsid w:val="00FD5388"/>
    <w:rsid w:val="00FD6E29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0AC0DB-D3F1-4F41-A307-2BC5A83C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BD7"/>
    <w:rPr>
      <w:b/>
      <w:bCs/>
    </w:rPr>
  </w:style>
  <w:style w:type="paragraph" w:styleId="a4">
    <w:name w:val="Normal (Web)"/>
    <w:basedOn w:val="a"/>
    <w:uiPriority w:val="99"/>
    <w:unhideWhenUsed/>
    <w:rsid w:val="0022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8922-62A9-44E9-8F33-2C6FE081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2022-02-10T11:54:00Z</dcterms:created>
  <dcterms:modified xsi:type="dcterms:W3CDTF">2022-02-10T14:11:00Z</dcterms:modified>
</cp:coreProperties>
</file>